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FCA8" w14:textId="77777777" w:rsidR="00E11EEA" w:rsidRPr="000065E1" w:rsidRDefault="00E11EEA" w:rsidP="00A473BC">
      <w:pPr>
        <w:pStyle w:val="AOTitle"/>
      </w:pPr>
      <w:r w:rsidRPr="000065E1">
        <w:t>Privacy Notice</w:t>
      </w:r>
    </w:p>
    <w:p w14:paraId="7378AF7C" w14:textId="77777777" w:rsidR="00A473BC" w:rsidRPr="000065E1" w:rsidRDefault="00E11EEA" w:rsidP="00A473BC">
      <w:pPr>
        <w:pStyle w:val="Heading2"/>
      </w:pPr>
      <w:r w:rsidRPr="000065E1">
        <w:t xml:space="preserve">Who we are </w:t>
      </w:r>
    </w:p>
    <w:p w14:paraId="639AF033" w14:textId="0AB13A4D" w:rsidR="00A473BC" w:rsidRPr="000065E1" w:rsidRDefault="00E11EEA" w:rsidP="00E11EEA">
      <w:pPr>
        <w:pStyle w:val="AODocTxt"/>
      </w:pPr>
      <w:r w:rsidRPr="000065E1">
        <w:t xml:space="preserve">Allen Overy Shearman Sterling Pension Trustee Limited (the </w:t>
      </w:r>
      <w:r w:rsidRPr="000065E1">
        <w:rPr>
          <w:b/>
          <w:bCs/>
        </w:rPr>
        <w:t>Trustee</w:t>
      </w:r>
      <w:r w:rsidRPr="000065E1">
        <w:t xml:space="preserve">) is the current trustee of the A&amp;O Shearman Pension Scheme (the </w:t>
      </w:r>
      <w:r w:rsidRPr="000065E1">
        <w:rPr>
          <w:b/>
          <w:bCs/>
        </w:rPr>
        <w:t>Scheme</w:t>
      </w:r>
      <w:r w:rsidRPr="000065E1">
        <w:t>).</w:t>
      </w:r>
      <w:r w:rsidR="006C1FA1">
        <w:t xml:space="preserve"> </w:t>
      </w:r>
    </w:p>
    <w:p w14:paraId="45212CD1" w14:textId="185C0BC2" w:rsidR="00A473BC" w:rsidRPr="00AF32DC" w:rsidRDefault="00E11EEA" w:rsidP="00E11EEA">
      <w:pPr>
        <w:pStyle w:val="AODocTxt"/>
      </w:pPr>
      <w:r w:rsidRPr="00AF32DC">
        <w:t xml:space="preserve">As the Trustee of the Scheme, we hold certain personal information (known as </w:t>
      </w:r>
      <w:r w:rsidRPr="00AF32DC">
        <w:rPr>
          <w:b/>
          <w:bCs/>
        </w:rPr>
        <w:t>personal data</w:t>
      </w:r>
      <w:r w:rsidRPr="00AF32DC">
        <w:t>) about Scheme members and, where applicable, their dependants and beneficiaries.  Most of the information held about you and processed by the Trustee in running the Scheme will be personal data.  This is because we hold information from which you can be identified.  The information we hold in respect of you will be subject to certain protections.</w:t>
      </w:r>
      <w:r w:rsidR="001C693A">
        <w:t xml:space="preserve"> </w:t>
      </w:r>
    </w:p>
    <w:p w14:paraId="2E7EAC5D" w14:textId="2CCB9EB2" w:rsidR="00A473BC" w:rsidRPr="000065E1" w:rsidRDefault="00E11EEA" w:rsidP="00E11EEA">
      <w:pPr>
        <w:pStyle w:val="AODocTxt"/>
      </w:pPr>
      <w:r w:rsidRPr="000065E1">
        <w:t xml:space="preserve">For legal purposes, the Trustee is known as the </w:t>
      </w:r>
      <w:r w:rsidRPr="000065E1">
        <w:rPr>
          <w:b/>
          <w:bCs/>
        </w:rPr>
        <w:t>data controller</w:t>
      </w:r>
      <w:r w:rsidRPr="000065E1">
        <w:t>, as we decide the purposes for and the means by which the personal data we hold is processed.</w:t>
      </w:r>
      <w:r w:rsidR="00DD0822">
        <w:t xml:space="preserve"> </w:t>
      </w:r>
    </w:p>
    <w:p w14:paraId="04140FDC" w14:textId="77777777" w:rsidR="00A473BC" w:rsidRPr="000065E1" w:rsidRDefault="00E11EEA" w:rsidP="00A473BC">
      <w:pPr>
        <w:pStyle w:val="Heading2"/>
      </w:pPr>
      <w:r w:rsidRPr="000065E1">
        <w:t xml:space="preserve">What information we collect about you </w:t>
      </w:r>
    </w:p>
    <w:p w14:paraId="1BB04E61" w14:textId="77777777" w:rsidR="00A473BC" w:rsidRPr="000065E1" w:rsidRDefault="00E11EEA" w:rsidP="00E11EEA">
      <w:pPr>
        <w:pStyle w:val="AODocTxt"/>
      </w:pPr>
      <w:r w:rsidRPr="000065E1">
        <w:t>Depending on the circumstances and the stage of your membership, we may hold some or all of the following information about you:</w:t>
      </w:r>
    </w:p>
    <w:p w14:paraId="3E6BE4A8" w14:textId="2DFE9BEB" w:rsidR="00E11EEA" w:rsidRPr="000065E1" w:rsidRDefault="00E11EEA" w:rsidP="00EB7AFD">
      <w:pPr>
        <w:pStyle w:val="AOBullet"/>
      </w:pPr>
      <w:r w:rsidRPr="000065E1">
        <w:t>your name, age, date of birth, national insurance number and gender;</w:t>
      </w:r>
    </w:p>
    <w:p w14:paraId="4C2FE4AF" w14:textId="77777777" w:rsidR="00E11EEA" w:rsidRPr="000065E1" w:rsidRDefault="00E11EEA" w:rsidP="00EB7AFD">
      <w:pPr>
        <w:pStyle w:val="AOBullet"/>
      </w:pPr>
      <w:r w:rsidRPr="000065E1">
        <w:t>your address and other personal contact details (such as telephone number and email address);</w:t>
      </w:r>
    </w:p>
    <w:p w14:paraId="6464FDBD" w14:textId="77777777" w:rsidR="00E11EEA" w:rsidRPr="000065E1" w:rsidRDefault="00E11EEA" w:rsidP="00EB7AFD">
      <w:pPr>
        <w:pStyle w:val="AOBullet"/>
      </w:pPr>
      <w:r w:rsidRPr="000065E1">
        <w:t>your financial details, needed to pay benefits to you;</w:t>
      </w:r>
    </w:p>
    <w:p w14:paraId="116738A5" w14:textId="77777777" w:rsidR="00E11EEA" w:rsidRPr="000065E1" w:rsidRDefault="00E11EEA" w:rsidP="00EB7AFD">
      <w:pPr>
        <w:pStyle w:val="AOBullet"/>
      </w:pPr>
      <w:r w:rsidRPr="000065E1">
        <w:t>family details, which may identify potential beneficiaries and dependants to allow us to consider your wishes for the payment of any benefits in the event of your death (such information may include your relationship status);</w:t>
      </w:r>
    </w:p>
    <w:p w14:paraId="3FF4C485" w14:textId="77777777" w:rsidR="00E11EEA" w:rsidRPr="000065E1" w:rsidRDefault="00E11EEA" w:rsidP="00EB7AFD">
      <w:pPr>
        <w:pStyle w:val="AOBullet"/>
      </w:pPr>
      <w:r w:rsidRPr="000065E1">
        <w:t>relevant employment information (including past salary information and employment dates);</w:t>
      </w:r>
    </w:p>
    <w:p w14:paraId="2C23ED19" w14:textId="2EC2A8A9" w:rsidR="00E11EEA" w:rsidRPr="000065E1" w:rsidRDefault="00E11EEA" w:rsidP="00EB7AFD">
      <w:pPr>
        <w:pStyle w:val="AOBullet"/>
      </w:pPr>
      <w:r w:rsidRPr="000065E1">
        <w:t>details about your pension and any death benefits;</w:t>
      </w:r>
    </w:p>
    <w:p w14:paraId="0E35A595" w14:textId="77777777" w:rsidR="00C5239D" w:rsidRDefault="00E11EEA" w:rsidP="00EB7AFD">
      <w:pPr>
        <w:pStyle w:val="AOBullet"/>
      </w:pPr>
      <w:r w:rsidRPr="000065E1">
        <w:t>medical and other details about your health</w:t>
      </w:r>
      <w:r w:rsidR="00C5239D">
        <w:t>; and</w:t>
      </w:r>
    </w:p>
    <w:p w14:paraId="44FE88A1" w14:textId="7CCD36BB" w:rsidR="00A473BC" w:rsidRPr="000065E1" w:rsidRDefault="00C5239D" w:rsidP="00EB7AFD">
      <w:pPr>
        <w:pStyle w:val="AOBullet"/>
      </w:pPr>
      <w:r w:rsidRPr="00C5239D">
        <w:t>if you have used a pensions dashboard, an online platform where you can access information about all of your pension benefits, a “pensions identifier”, which is a string of characters used to identify your specific benefits under the Scheme.</w:t>
      </w:r>
    </w:p>
    <w:p w14:paraId="3B5599B8" w14:textId="77777777" w:rsidR="00A473BC" w:rsidRPr="000065E1" w:rsidRDefault="00E11EEA" w:rsidP="00E11EEA">
      <w:pPr>
        <w:pStyle w:val="AODocTxt"/>
      </w:pPr>
      <w:r w:rsidRPr="000065E1">
        <w:t>In order to properly administer the Scheme and to calculate and pay benefits, from time to time we may also need to hold other information about you.</w:t>
      </w:r>
    </w:p>
    <w:p w14:paraId="1AB1657E" w14:textId="77777777" w:rsidR="00A473BC" w:rsidRPr="000065E1" w:rsidRDefault="00E11EEA" w:rsidP="00EB7AFD">
      <w:pPr>
        <w:pStyle w:val="Heading2"/>
      </w:pPr>
      <w:r w:rsidRPr="000065E1">
        <w:t>How we gather your personal information</w:t>
      </w:r>
    </w:p>
    <w:p w14:paraId="215250AA" w14:textId="1982E955" w:rsidR="00A473BC" w:rsidRPr="000065E1" w:rsidRDefault="00E11EEA" w:rsidP="00E11EEA">
      <w:pPr>
        <w:pStyle w:val="AODocTxt"/>
      </w:pPr>
      <w:r w:rsidRPr="000065E1">
        <w:t>Your personal data will generally be collected directly from you or from your current or former employer.  However, we may also receive personal data from other parties such as HM Revenue &amp; Customs, the Pensions Ombudsman or someone acting on your behalf, such as an independent financial adviser.  If you are receiving a dependant</w:t>
      </w:r>
      <w:r w:rsidR="00C827A3" w:rsidRPr="000065E1">
        <w:t>'</w:t>
      </w:r>
      <w:r w:rsidRPr="000065E1">
        <w:t>s benefit from the Scheme or a benefit resulting from divorce or the dissolution of a civil partnership, we may have been given your personal data by the member or through enquiries undertaken by us on a member</w:t>
      </w:r>
      <w:r w:rsidR="00C827A3" w:rsidRPr="000065E1">
        <w:t>'</w:t>
      </w:r>
      <w:r w:rsidRPr="000065E1">
        <w:t xml:space="preserve">s death. </w:t>
      </w:r>
    </w:p>
    <w:p w14:paraId="711BED17" w14:textId="77777777" w:rsidR="00A473BC" w:rsidRPr="000065E1" w:rsidRDefault="00E11EEA" w:rsidP="00EB7AFD">
      <w:pPr>
        <w:pStyle w:val="Heading2"/>
      </w:pPr>
      <w:r w:rsidRPr="000065E1">
        <w:lastRenderedPageBreak/>
        <w:t xml:space="preserve">How we use that information </w:t>
      </w:r>
    </w:p>
    <w:p w14:paraId="0E3ABEA3" w14:textId="417516D2" w:rsidR="00E11EEA" w:rsidRPr="000065E1" w:rsidRDefault="00E11EEA" w:rsidP="00E11EEA">
      <w:pPr>
        <w:pStyle w:val="AODocTxt"/>
      </w:pPr>
      <w:r w:rsidRPr="000065E1">
        <w:t>The Trustee has a legitimate interest in holding and processing the above information about you as it is needed for us to properly administer the Scheme and to calculate and pay benefits.  We also keep the above information in order to allow us to comply with our obligations towards members under the Scheme</w:t>
      </w:r>
      <w:r w:rsidR="00C827A3" w:rsidRPr="000065E1">
        <w:t>'</w:t>
      </w:r>
      <w:r w:rsidRPr="000065E1">
        <w:t xml:space="preserve">s governing documents, as well as under relevant legislation. </w:t>
      </w:r>
    </w:p>
    <w:p w14:paraId="518E55D7" w14:textId="77777777" w:rsidR="00A473BC" w:rsidRPr="000065E1" w:rsidRDefault="00E11EEA" w:rsidP="00E11EEA">
      <w:pPr>
        <w:pStyle w:val="AODocTxt"/>
      </w:pPr>
      <w:r w:rsidRPr="000065E1">
        <w:t>The main purposes for which we use your personal data include, but are not limited to, the following:</w:t>
      </w:r>
    </w:p>
    <w:p w14:paraId="60AB21F0" w14:textId="0E258C91" w:rsidR="00E11EEA" w:rsidRPr="000065E1" w:rsidRDefault="00E11EEA" w:rsidP="00EB7AFD">
      <w:pPr>
        <w:pStyle w:val="AOBullet"/>
      </w:pPr>
      <w:r w:rsidRPr="000065E1">
        <w:t>to set up, administer and manage your benefits;</w:t>
      </w:r>
    </w:p>
    <w:p w14:paraId="2041E46F" w14:textId="77777777" w:rsidR="00E11EEA" w:rsidRPr="000065E1" w:rsidRDefault="00E11EEA" w:rsidP="00EB7AFD">
      <w:pPr>
        <w:pStyle w:val="AOBullet"/>
      </w:pPr>
      <w:r w:rsidRPr="000065E1">
        <w:t>to provide information to you, or a representative authorised by you, in response to queries, changes to your benefits, or changes in legislation that we must tell you about;</w:t>
      </w:r>
    </w:p>
    <w:p w14:paraId="1AE52D8D" w14:textId="67B98DE1" w:rsidR="00E11EEA" w:rsidRPr="000065E1" w:rsidRDefault="00E11EEA" w:rsidP="00EB7AFD">
      <w:pPr>
        <w:pStyle w:val="AOBullet"/>
      </w:pPr>
      <w:r w:rsidRPr="000065E1">
        <w:t xml:space="preserve">to undertake identity checks, to ensure that your benefits are protected against fraud and that you are still alive; </w:t>
      </w:r>
    </w:p>
    <w:p w14:paraId="59E00E4C" w14:textId="5484EAF2" w:rsidR="00A473BC" w:rsidRDefault="00E11EEA" w:rsidP="00EB7AFD">
      <w:pPr>
        <w:pStyle w:val="AOBullet"/>
      </w:pPr>
      <w:r w:rsidRPr="000065E1">
        <w:t>for compliance with regulatory and legal obligations, such as submitting statutory tax reports to HM Revenue &amp; Customs</w:t>
      </w:r>
      <w:r w:rsidR="00C5239D">
        <w:t>; and</w:t>
      </w:r>
    </w:p>
    <w:p w14:paraId="31C3E84A" w14:textId="3785B801" w:rsidR="00C5239D" w:rsidRPr="000065E1" w:rsidRDefault="00C5239D" w:rsidP="00C5239D">
      <w:pPr>
        <w:pStyle w:val="AOBullet"/>
      </w:pPr>
      <w:r w:rsidRPr="00C5239D">
        <w:t>to the extent required to comply with our duties in relation to individuals using pensions dashboards. This includes “matching”, where we use personal data that a user has provided to search our Scheme records to check whether that user is a member of the Scheme, and where we collect further personal data from that user in the event of a “possible match”.</w:t>
      </w:r>
    </w:p>
    <w:p w14:paraId="06C609A1" w14:textId="32C793FB" w:rsidR="00A473BC" w:rsidRPr="000065E1" w:rsidRDefault="00E11EEA" w:rsidP="00E11EEA">
      <w:pPr>
        <w:pStyle w:val="AODocTxt"/>
      </w:pPr>
      <w:r w:rsidRPr="000065E1">
        <w:t xml:space="preserve">Personal data relating to the Scheme is held on paper, on microfiche and on computer systems.  As the </w:t>
      </w:r>
      <w:r w:rsidR="00C827A3" w:rsidRPr="000065E1">
        <w:t>"</w:t>
      </w:r>
      <w:r w:rsidRPr="000065E1">
        <w:t>data controller</w:t>
      </w:r>
      <w:r w:rsidR="00C827A3" w:rsidRPr="000065E1">
        <w:t>"</w:t>
      </w:r>
      <w:r w:rsidRPr="000065E1">
        <w:t>, the Trustee must process this information fairly and lawfully.</w:t>
      </w:r>
    </w:p>
    <w:p w14:paraId="4AD0A062" w14:textId="6287D98E" w:rsidR="00A473BC" w:rsidRPr="000065E1" w:rsidRDefault="00E11EEA" w:rsidP="00E11EEA">
      <w:pPr>
        <w:pStyle w:val="AODocTxt"/>
      </w:pPr>
      <w:r w:rsidRPr="000065E1">
        <w:t xml:space="preserve">As part of running the Scheme, we may also need to hold and process particularly sensitive information about you and/or your dependants and beneficiaries (known as </w:t>
      </w:r>
      <w:r w:rsidRPr="000065E1">
        <w:rPr>
          <w:b/>
          <w:bCs/>
        </w:rPr>
        <w:t>special categories of personal data</w:t>
      </w:r>
      <w:r w:rsidRPr="000065E1">
        <w:t xml:space="preserve"> or </w:t>
      </w:r>
      <w:r w:rsidR="00C827A3" w:rsidRPr="000065E1">
        <w:t>"</w:t>
      </w:r>
      <w:r w:rsidRPr="000065E1">
        <w:t>sensitive personal data</w:t>
      </w:r>
      <w:r w:rsidR="00C827A3" w:rsidRPr="000065E1">
        <w:t>"</w:t>
      </w:r>
      <w:r w:rsidRPr="000065E1">
        <w:t xml:space="preserve">).  Under data protection legislation, </w:t>
      </w:r>
      <w:r w:rsidR="00DB48C3" w:rsidRPr="000065E1">
        <w:t xml:space="preserve">among </w:t>
      </w:r>
      <w:r w:rsidRPr="000065E1">
        <w:t xml:space="preserve">other things, details relating health, racial or ethnic origin, religious or other similar beliefs, sexual orientation and political affiliations are regarded as special categories of personal data.  Except where the legislation allows it (for example, where the processing is in connection with employment, social security, and social protection, where you have made the relevant information manifestly public or where the information is required to establish, exercise </w:t>
      </w:r>
      <w:r w:rsidR="000C6FFB" w:rsidRPr="000065E1">
        <w:t xml:space="preserve">or </w:t>
      </w:r>
      <w:r w:rsidRPr="000065E1">
        <w:t>defend legal claims), this information cannot be processed or passed to a third party without your explicit consent.  The Trustee may, at times, need to process this type of data, for example, when considering any information relating to your relationship status on an expression of wish form.</w:t>
      </w:r>
    </w:p>
    <w:p w14:paraId="2C8A4E81" w14:textId="77777777" w:rsidR="00A473BC" w:rsidRPr="000065E1" w:rsidRDefault="00E11EEA" w:rsidP="00EB7AFD">
      <w:pPr>
        <w:pStyle w:val="Heading2"/>
      </w:pPr>
      <w:r w:rsidRPr="000065E1">
        <w:t>Will personal data be transferred outside of the UK?</w:t>
      </w:r>
    </w:p>
    <w:p w14:paraId="0356078A" w14:textId="6C0977A5" w:rsidR="00A473BC" w:rsidRPr="000065E1" w:rsidRDefault="00E11EEA" w:rsidP="00E11EEA">
      <w:pPr>
        <w:pStyle w:val="AODocTxt"/>
      </w:pPr>
      <w:r w:rsidRPr="000065E1">
        <w:t xml:space="preserve">Certain organisations with which the Trustee shares Scheme personal data may from </w:t>
      </w:r>
      <w:r w:rsidR="00052951" w:rsidRPr="000065E1">
        <w:t>time to time</w:t>
      </w:r>
      <w:r w:rsidRPr="000065E1">
        <w:t xml:space="preserve"> process data outside of the UK.  Where this happens, we will take reasonable steps to ensure that your personal data continues to be appropriately secured and treated in accordance with this notice, and in accordance with recognised mechanisms as set out in data protection legislation. </w:t>
      </w:r>
      <w:r w:rsidR="006073A0" w:rsidRPr="000065E1">
        <w:t xml:space="preserve"> </w:t>
      </w:r>
      <w:r w:rsidRPr="000065E1">
        <w:t xml:space="preserve">This may include reliance on findings of adequacy for the relevant territories, </w:t>
      </w:r>
      <w:r w:rsidR="00FA4159" w:rsidRPr="0060375C">
        <w:t xml:space="preserve">using </w:t>
      </w:r>
      <w:r w:rsidR="00FA4159" w:rsidRPr="0060375C">
        <w:rPr>
          <w:rFonts w:cs="Arial"/>
          <w:szCs w:val="20"/>
        </w:rPr>
        <w:t xml:space="preserve">the UK’s International Data Transfer Agreement or, where relevant, using the UK Addendum to the European Commission’s standard contractual clauses, </w:t>
      </w:r>
      <w:r w:rsidR="00FA4159" w:rsidRPr="0060375C">
        <w:t>and where we consider that the protection for the data subject’s personal data would not be “materially lower” after the transfer</w:t>
      </w:r>
      <w:r w:rsidRPr="0060375C">
        <w:t>.</w:t>
      </w:r>
    </w:p>
    <w:p w14:paraId="6093A80F" w14:textId="77777777" w:rsidR="00A473BC" w:rsidRPr="000065E1" w:rsidRDefault="00E11EEA" w:rsidP="00EB7AFD">
      <w:pPr>
        <w:pStyle w:val="Heading2"/>
      </w:pPr>
      <w:r w:rsidRPr="000065E1">
        <w:t>Who we share it with</w:t>
      </w:r>
    </w:p>
    <w:p w14:paraId="3927D4BA" w14:textId="07C30B42" w:rsidR="00A473BC" w:rsidRPr="000065E1" w:rsidRDefault="00E11EEA" w:rsidP="00E11EEA">
      <w:pPr>
        <w:pStyle w:val="AODocTxt"/>
      </w:pPr>
      <w:r w:rsidRPr="000065E1">
        <w:t xml:space="preserve">As the Trustee needs help from various advisers or providers to properly administer the Scheme, we share personal data with the following: </w:t>
      </w:r>
    </w:p>
    <w:p w14:paraId="619F4AF9" w14:textId="582C5E3B" w:rsidR="00E11EEA" w:rsidRPr="000065E1" w:rsidRDefault="00E11EEA" w:rsidP="00EB7AFD">
      <w:pPr>
        <w:pStyle w:val="AOBullet"/>
      </w:pPr>
      <w:r w:rsidRPr="000065E1">
        <w:t>your current or past employer;</w:t>
      </w:r>
    </w:p>
    <w:p w14:paraId="370C107E" w14:textId="50529ED7" w:rsidR="00E11EEA" w:rsidRPr="000065E1" w:rsidRDefault="00E11EEA" w:rsidP="00EB7AFD">
      <w:pPr>
        <w:pStyle w:val="AOBullet"/>
      </w:pPr>
      <w:r w:rsidRPr="000065E1">
        <w:lastRenderedPageBreak/>
        <w:t>the Scheme</w:t>
      </w:r>
      <w:r w:rsidR="00C827A3" w:rsidRPr="000065E1">
        <w:t>'</w:t>
      </w:r>
      <w:r w:rsidRPr="000065E1">
        <w:t>s professional advisers, including the Scheme actuary, auditor, medical advisers, investment adviser and lawyers;</w:t>
      </w:r>
    </w:p>
    <w:p w14:paraId="64E18A09" w14:textId="77777777" w:rsidR="00E11EEA" w:rsidRPr="000065E1" w:rsidRDefault="00E11EEA" w:rsidP="00EB7AFD">
      <w:pPr>
        <w:pStyle w:val="AOBullet"/>
      </w:pPr>
      <w:r w:rsidRPr="000065E1">
        <w:t>the third parties who are responsible for the day-to-day administration of the Scheme on behalf of the Trustee;</w:t>
      </w:r>
    </w:p>
    <w:p w14:paraId="3B797A6C" w14:textId="77777777" w:rsidR="00E11EEA" w:rsidRPr="000065E1" w:rsidRDefault="00E11EEA" w:rsidP="00EB7AFD">
      <w:pPr>
        <w:pStyle w:val="AOBullet"/>
      </w:pPr>
      <w:r w:rsidRPr="000065E1">
        <w:t>HM Revenue &amp; Customs and other statutory bodies (such as the Pensions Ombudsman and the Pensions Regulator) or other third parties as required by law;</w:t>
      </w:r>
    </w:p>
    <w:p w14:paraId="3E5A6471" w14:textId="77777777" w:rsidR="00E11EEA" w:rsidRPr="000065E1" w:rsidRDefault="00E11EEA" w:rsidP="00EB7AFD">
      <w:pPr>
        <w:pStyle w:val="AOBullet"/>
      </w:pPr>
      <w:r w:rsidRPr="000065E1">
        <w:t>the advisers and printers who help us prepare various communications we send to you, such as the annual benefits statement;</w:t>
      </w:r>
    </w:p>
    <w:p w14:paraId="2CCC0969" w14:textId="0CF83813" w:rsidR="00E11EEA" w:rsidRPr="000065E1" w:rsidRDefault="00E11EEA" w:rsidP="00EB7AFD">
      <w:pPr>
        <w:pStyle w:val="AOBullet"/>
      </w:pPr>
      <w:r w:rsidRPr="000065E1">
        <w:t>our appointed insurance company or companies for the purposes of life insurance and additional voluntary contributions</w:t>
      </w:r>
      <w:r w:rsidR="00AA4476" w:rsidRPr="00AA4476">
        <w:rPr>
          <w:rFonts w:ascii="Segoe UI" w:hAnsi="Segoe UI" w:cs="Segoe UI"/>
          <w:sz w:val="18"/>
          <w:szCs w:val="18"/>
        </w:rPr>
        <w:t xml:space="preserve"> </w:t>
      </w:r>
      <w:r w:rsidR="00AA4476" w:rsidRPr="00AA4476">
        <w:t>(and other insurance companies or financial institutions in connection with the management of the Scheme, which may include obtaining quotations relevant to the Scheme’s liabilities or benefits)</w:t>
      </w:r>
      <w:r w:rsidRPr="000065E1">
        <w:t>;</w:t>
      </w:r>
    </w:p>
    <w:p w14:paraId="2A91CA20" w14:textId="1AD704E5" w:rsidR="00E11EEA" w:rsidRPr="000065E1" w:rsidRDefault="00E11EEA" w:rsidP="00EB7AFD">
      <w:pPr>
        <w:pStyle w:val="AOBullet"/>
      </w:pPr>
      <w:r w:rsidRPr="000065E1">
        <w:t>the providers of the Trustee</w:t>
      </w:r>
      <w:r w:rsidR="00C827A3" w:rsidRPr="000065E1">
        <w:t>'</w:t>
      </w:r>
      <w:r w:rsidRPr="000065E1">
        <w:t>s banking and payment facilities, in order to effect pension payroll and any other payments to beneficiaries;</w:t>
      </w:r>
    </w:p>
    <w:p w14:paraId="36040451" w14:textId="77777777" w:rsidR="00E11EEA" w:rsidRPr="000065E1" w:rsidRDefault="00E11EEA" w:rsidP="00EB7AFD">
      <w:pPr>
        <w:pStyle w:val="AOBullet"/>
      </w:pPr>
      <w:r w:rsidRPr="000065E1">
        <w:t xml:space="preserve">third parties who provide member verification services; </w:t>
      </w:r>
    </w:p>
    <w:p w14:paraId="53267755" w14:textId="0A362993" w:rsidR="00E11EEA" w:rsidRDefault="00E11EEA" w:rsidP="00EB7AFD">
      <w:pPr>
        <w:pStyle w:val="AOBullet"/>
      </w:pPr>
      <w:r w:rsidRPr="000065E1">
        <w:t xml:space="preserve">beneficiary or mortality tracing agencies; </w:t>
      </w:r>
    </w:p>
    <w:p w14:paraId="000FC17F" w14:textId="5BADD4DE" w:rsidR="00C5239D" w:rsidRPr="000065E1" w:rsidRDefault="00C5239D" w:rsidP="00C5239D">
      <w:pPr>
        <w:pStyle w:val="AOBullet"/>
      </w:pPr>
      <w:r w:rsidRPr="00C5239D">
        <w:t>third parties that form part of the “dashboard ecosystem” that enables pensions dashboards services to work, as well as the Scheme’s Integrated Service Provider (ISP), which provides a service allowing pensions information from the Scheme to be connected to the dashboard ecosystem</w:t>
      </w:r>
      <w:r>
        <w:t>; and</w:t>
      </w:r>
    </w:p>
    <w:p w14:paraId="42C93C9D" w14:textId="77777777" w:rsidR="00A473BC" w:rsidRPr="000065E1" w:rsidRDefault="00E11EEA" w:rsidP="00EB7AFD">
      <w:pPr>
        <w:pStyle w:val="AOBullet"/>
      </w:pPr>
      <w:r w:rsidRPr="000065E1">
        <w:t>such other third parties whose services we may require to administer the Scheme from time to time.</w:t>
      </w:r>
    </w:p>
    <w:p w14:paraId="149BF25B" w14:textId="179AB603" w:rsidR="00E11EEA" w:rsidRPr="000065E1" w:rsidRDefault="00E11EEA" w:rsidP="00E11EEA">
      <w:pPr>
        <w:pStyle w:val="AODocTxt"/>
      </w:pPr>
      <w:r w:rsidRPr="000065E1">
        <w:t>In some instances, the Trustee will share your personal data with organisations who are data controllers in their own right</w:t>
      </w:r>
      <w:r w:rsidR="008D1661" w:rsidRPr="000065E1">
        <w:t>.</w:t>
      </w:r>
      <w:r w:rsidRPr="000065E1">
        <w:t xml:space="preserve"> </w:t>
      </w:r>
      <w:r w:rsidR="00ED1EBB" w:rsidRPr="000065E1">
        <w:t xml:space="preserve"> </w:t>
      </w:r>
      <w:r w:rsidR="00D80F08" w:rsidRPr="000065E1">
        <w:t>This</w:t>
      </w:r>
      <w:r w:rsidRPr="000065E1">
        <w:t xml:space="preserve"> is likely to be the case where those organisations are not simply acting on the instructions of and fulfilling the purposes of the Trustee but are determining the purposes and means of processing personal data themselves.  The following organisations are processing data in this way:</w:t>
      </w:r>
    </w:p>
    <w:p w14:paraId="27BD6640" w14:textId="2545508E" w:rsidR="00FB6082" w:rsidRPr="000065E1" w:rsidRDefault="00E11EEA" w:rsidP="00EB7AFD">
      <w:pPr>
        <w:pStyle w:val="AOBullet3"/>
      </w:pPr>
      <w:r w:rsidRPr="000065E1">
        <w:t xml:space="preserve">Aon Solutions UK Limited, the current Scheme actuary. </w:t>
      </w:r>
      <w:r w:rsidR="006073A0" w:rsidRPr="000065E1">
        <w:t xml:space="preserve"> </w:t>
      </w:r>
      <w:r w:rsidRPr="000065E1">
        <w:t>Aon Solutions UK Limited</w:t>
      </w:r>
      <w:r w:rsidR="00C827A3" w:rsidRPr="000065E1">
        <w:t>'</w:t>
      </w:r>
      <w:r w:rsidRPr="000065E1">
        <w:t xml:space="preserve">s privacy notice </w:t>
      </w:r>
      <w:r w:rsidR="00A95787" w:rsidRPr="000065E1">
        <w:t>is</w:t>
      </w:r>
      <w:r w:rsidRPr="000065E1">
        <w:t xml:space="preserve"> accessible through the following link: </w:t>
      </w:r>
    </w:p>
    <w:p w14:paraId="3DAD481A" w14:textId="7E1F6381" w:rsidR="00E11EEA" w:rsidRPr="000065E1" w:rsidRDefault="00FB6082" w:rsidP="00A650ED">
      <w:pPr>
        <w:pStyle w:val="AODocTxtL1"/>
        <w:rPr>
          <w:color w:val="009B55"/>
        </w:rPr>
      </w:pPr>
      <w:hyperlink r:id="rId7" w:history="1">
        <w:r w:rsidRPr="000065E1">
          <w:rPr>
            <w:rStyle w:val="Hyperlink"/>
          </w:rPr>
          <w:t>www.aon.com/unitedkingdom/retirement-investment/retirement-investment-services-privacy-</w:t>
        </w:r>
      </w:hyperlink>
      <w:r w:rsidR="00E11EEA" w:rsidRPr="000065E1">
        <w:rPr>
          <w:color w:val="009B55"/>
        </w:rPr>
        <w:t>statement.jsp</w:t>
      </w:r>
    </w:p>
    <w:p w14:paraId="7AD0F13A" w14:textId="26079E3B" w:rsidR="00FB6082" w:rsidRPr="000065E1" w:rsidRDefault="00E11EEA" w:rsidP="00EB7AFD">
      <w:pPr>
        <w:pStyle w:val="AOBullet3"/>
        <w:rPr>
          <w:color w:val="00604F" w:themeColor="text2" w:themeTint="E6"/>
          <w:u w:val="single"/>
        </w:rPr>
      </w:pPr>
      <w:r w:rsidRPr="000065E1">
        <w:t xml:space="preserve">PricewaterhouseCoopers LLP (PwC), the current Scheme auditor. </w:t>
      </w:r>
      <w:r w:rsidR="006073A0" w:rsidRPr="000065E1">
        <w:t xml:space="preserve"> </w:t>
      </w:r>
      <w:r w:rsidRPr="000065E1">
        <w:t>PwC</w:t>
      </w:r>
      <w:r w:rsidR="00C827A3" w:rsidRPr="000065E1">
        <w:t>'</w:t>
      </w:r>
      <w:r w:rsidRPr="000065E1">
        <w:t xml:space="preserve">s privacy notice </w:t>
      </w:r>
      <w:r w:rsidR="00A95787" w:rsidRPr="000065E1">
        <w:t>is</w:t>
      </w:r>
      <w:r w:rsidRPr="000065E1">
        <w:t xml:space="preserve"> accessible through</w:t>
      </w:r>
      <w:r w:rsidR="00E0729B" w:rsidRPr="000065E1">
        <w:t xml:space="preserve"> the following link</w:t>
      </w:r>
      <w:r w:rsidRPr="000065E1">
        <w:t xml:space="preserve">: </w:t>
      </w:r>
    </w:p>
    <w:p w14:paraId="3BB3EC61" w14:textId="52A39470" w:rsidR="00E11EEA" w:rsidRPr="000065E1" w:rsidRDefault="00E11EEA" w:rsidP="00A650ED">
      <w:pPr>
        <w:pStyle w:val="AODocTxtL1"/>
      </w:pPr>
      <w:hyperlink r:id="rId8" w:history="1">
        <w:r w:rsidRPr="00A650ED">
          <w:rPr>
            <w:rStyle w:val="Hyperlink"/>
          </w:rPr>
          <w:t>www.pwc.co.uk/who-we-are/privacy-statement.html</w:t>
        </w:r>
      </w:hyperlink>
    </w:p>
    <w:p w14:paraId="1637EDB6" w14:textId="03A11AFE" w:rsidR="00FB6082" w:rsidRPr="000065E1" w:rsidRDefault="00E11EEA" w:rsidP="00EB7AFD">
      <w:pPr>
        <w:pStyle w:val="AOBullet3"/>
        <w:rPr>
          <w:color w:val="00604F" w:themeColor="text2" w:themeTint="E6"/>
          <w:u w:val="single"/>
        </w:rPr>
      </w:pPr>
      <w:r w:rsidRPr="000065E1">
        <w:t>Allen Overy Shearman Sterling LLP, the Scheme</w:t>
      </w:r>
      <w:r w:rsidR="00C827A3" w:rsidRPr="000065E1">
        <w:t>'</w:t>
      </w:r>
      <w:r w:rsidRPr="000065E1">
        <w:t xml:space="preserve">s sponsoring employer. </w:t>
      </w:r>
      <w:r w:rsidR="006073A0" w:rsidRPr="000065E1">
        <w:t xml:space="preserve"> </w:t>
      </w:r>
      <w:r w:rsidR="00130E84" w:rsidRPr="000065E1">
        <w:t>Allen Overy</w:t>
      </w:r>
      <w:r w:rsidRPr="000065E1">
        <w:t xml:space="preserve"> Shearman Sterling LLP</w:t>
      </w:r>
      <w:r w:rsidR="00C827A3" w:rsidRPr="000065E1">
        <w:t>'</w:t>
      </w:r>
      <w:r w:rsidRPr="000065E1">
        <w:t xml:space="preserve">s privacy notice </w:t>
      </w:r>
      <w:r w:rsidR="00A95787" w:rsidRPr="000065E1">
        <w:t>is</w:t>
      </w:r>
      <w:r w:rsidRPr="000065E1">
        <w:t xml:space="preserve"> accessible through</w:t>
      </w:r>
      <w:r w:rsidR="00E0729B" w:rsidRPr="000065E1">
        <w:t xml:space="preserve"> the following link</w:t>
      </w:r>
      <w:r w:rsidRPr="000065E1">
        <w:t xml:space="preserve">: </w:t>
      </w:r>
    </w:p>
    <w:p w14:paraId="00802467" w14:textId="6C1A4C6E" w:rsidR="00E11EEA" w:rsidRPr="000065E1" w:rsidRDefault="00E11EEA" w:rsidP="00A650ED">
      <w:pPr>
        <w:pStyle w:val="AODocTxtL1"/>
      </w:pPr>
      <w:hyperlink r:id="rId9" w:history="1">
        <w:r w:rsidRPr="00154A79">
          <w:rPr>
            <w:rStyle w:val="Hyperlink"/>
          </w:rPr>
          <w:t>www.aoshearman.com/en/legal-notices/privacy-policy</w:t>
        </w:r>
      </w:hyperlink>
    </w:p>
    <w:p w14:paraId="4F012AC1" w14:textId="04CE97C3" w:rsidR="00E11EEA" w:rsidRPr="000065E1" w:rsidRDefault="00E11EEA" w:rsidP="00EB7AFD">
      <w:pPr>
        <w:pStyle w:val="AOBullet3"/>
      </w:pPr>
      <w:r w:rsidRPr="000065E1">
        <w:t xml:space="preserve">However, the Trustee will remain your primary point of contact for data protection purposes (see </w:t>
      </w:r>
      <w:r w:rsidR="00C827A3" w:rsidRPr="000065E1">
        <w:t>"</w:t>
      </w:r>
      <w:r w:rsidRPr="000065E1">
        <w:t>Who to contact about your personal data</w:t>
      </w:r>
      <w:r w:rsidR="00C827A3" w:rsidRPr="000065E1">
        <w:t>"</w:t>
      </w:r>
      <w:r w:rsidRPr="000065E1">
        <w:t xml:space="preserve"> below).</w:t>
      </w:r>
    </w:p>
    <w:p w14:paraId="3EC643FC" w14:textId="77777777" w:rsidR="00A473BC" w:rsidRPr="000065E1" w:rsidRDefault="00E11EEA" w:rsidP="00EB7AFD">
      <w:pPr>
        <w:pStyle w:val="Heading2"/>
      </w:pPr>
      <w:r w:rsidRPr="000065E1">
        <w:lastRenderedPageBreak/>
        <w:t>How long we keep personal data for</w:t>
      </w:r>
    </w:p>
    <w:p w14:paraId="57CAA56F" w14:textId="3688AC79" w:rsidR="00A473BC" w:rsidRPr="000065E1" w:rsidRDefault="00E11EEA" w:rsidP="00E11EEA">
      <w:pPr>
        <w:pStyle w:val="AODocTxt"/>
      </w:pPr>
      <w:r w:rsidRPr="000065E1">
        <w:t>The Trustee will keep personal data for as long as is required to meet the purposes for which it was collected.  In practice, this will be the lifetime of the Scheme and for an appropriate period after that time.  This is because of the long-term nature of pension schemes and the possibility of queries being brought many years after an individual has ceased to be a member or a scheme has been wound up.</w:t>
      </w:r>
      <w:r w:rsidR="00C5239D" w:rsidRPr="00C5239D">
        <w:rPr>
          <w:color w:val="00B0F0"/>
          <w:lang w:eastAsia="ja-JP"/>
        </w:rPr>
        <w:t xml:space="preserve"> </w:t>
      </w:r>
      <w:r w:rsidR="00C5239D" w:rsidRPr="00C5239D">
        <w:t xml:space="preserve">Where there is a maximum limit on how long we can keep certain personal data for, such as in relation to pensions dashboards, we will comply with that restriction. </w:t>
      </w:r>
    </w:p>
    <w:p w14:paraId="7383930A" w14:textId="208CE219" w:rsidR="00E11EEA" w:rsidRPr="000065E1" w:rsidRDefault="00E11EEA" w:rsidP="00E11EEA">
      <w:pPr>
        <w:pStyle w:val="AODocTxt"/>
      </w:pPr>
      <w:r w:rsidRPr="000065E1">
        <w:t>From time to time, the Trustee will consider whether certain types of personal data are no longer needed.  If they are not, they will generally be destroyed, erased or made inaccessible.</w:t>
      </w:r>
    </w:p>
    <w:p w14:paraId="6A03257D" w14:textId="77777777" w:rsidR="00A473BC" w:rsidRPr="000065E1" w:rsidRDefault="00E11EEA" w:rsidP="00EB7AFD">
      <w:pPr>
        <w:pStyle w:val="Heading2"/>
      </w:pPr>
      <w:r w:rsidRPr="000065E1">
        <w:t>Security</w:t>
      </w:r>
    </w:p>
    <w:p w14:paraId="1AD11D9D" w14:textId="1020A83F" w:rsidR="00A473BC" w:rsidRPr="000065E1" w:rsidRDefault="00E11EEA" w:rsidP="00E11EEA">
      <w:pPr>
        <w:pStyle w:val="AODocTxt"/>
      </w:pPr>
      <w:r w:rsidRPr="000065E1">
        <w:t>We strive to use appropriate technical and physical security measures to protect your personal data which is transmitted, stored, or otherwise processed by us, from accidental or unlawful destruction, loss, alteration and unauthorised disclosure.  Service providers with access to your personal data are also selected carefully, must undergo due diligence</w:t>
      </w:r>
      <w:r w:rsidR="00305C10" w:rsidRPr="000065E1">
        <w:t>,</w:t>
      </w:r>
      <w:r w:rsidRPr="000065E1">
        <w:t xml:space="preserve"> including a privacy risk assessment, and are contractually required to use appropriate protective measures.</w:t>
      </w:r>
    </w:p>
    <w:p w14:paraId="41F95BB7" w14:textId="77777777" w:rsidR="00A473BC" w:rsidRPr="000065E1" w:rsidRDefault="00E11EEA" w:rsidP="00EB7AFD">
      <w:pPr>
        <w:pStyle w:val="Heading2"/>
      </w:pPr>
      <w:r w:rsidRPr="000065E1">
        <w:t>Your rights</w:t>
      </w:r>
    </w:p>
    <w:p w14:paraId="087262B5" w14:textId="0129F71A" w:rsidR="00E11EEA" w:rsidRPr="000065E1" w:rsidRDefault="00E11EEA" w:rsidP="00EB7AFD">
      <w:pPr>
        <w:pStyle w:val="AOBullet"/>
      </w:pPr>
      <w:r w:rsidRPr="000065E1">
        <w:rPr>
          <w:b/>
          <w:bCs/>
        </w:rPr>
        <w:t>Right of access</w:t>
      </w:r>
      <w:r w:rsidRPr="000065E1">
        <w:t xml:space="preserve"> – you have the right to see personal data that is held about you and a right to have a copy provided to you, or someone else on your behalf, in a machine readable (namely, digital) format.  </w:t>
      </w:r>
    </w:p>
    <w:p w14:paraId="27416C55" w14:textId="77777777" w:rsidR="00E11EEA" w:rsidRPr="000065E1" w:rsidRDefault="00E11EEA" w:rsidP="00EB7AFD">
      <w:pPr>
        <w:pStyle w:val="AOBullet"/>
      </w:pPr>
      <w:r w:rsidRPr="000065E1">
        <w:rPr>
          <w:b/>
          <w:bCs/>
        </w:rPr>
        <w:t>Right to rectification</w:t>
      </w:r>
      <w:r w:rsidRPr="000065E1">
        <w:t xml:space="preserve"> – if at any point you believe that the personal data we hold about you is inaccurate, you can ask to have it corrected.</w:t>
      </w:r>
    </w:p>
    <w:p w14:paraId="13E5C3A9" w14:textId="47F527DE" w:rsidR="00E11EEA" w:rsidRPr="000065E1" w:rsidRDefault="00E11EEA" w:rsidP="00EB7AFD">
      <w:pPr>
        <w:pStyle w:val="AOBullet"/>
      </w:pPr>
      <w:r w:rsidRPr="000065E1">
        <w:rPr>
          <w:b/>
          <w:bCs/>
        </w:rPr>
        <w:t>Right to restrict processing</w:t>
      </w:r>
      <w:r w:rsidRPr="000065E1">
        <w:t xml:space="preserve"> – you can require the Trustee to limit the processing of your personal data in certain circumstances, for example, </w:t>
      </w:r>
      <w:r w:rsidR="00DC525A" w:rsidRPr="000065E1">
        <w:t xml:space="preserve">while </w:t>
      </w:r>
      <w:r w:rsidRPr="000065E1">
        <w:t xml:space="preserve">a complaint about its accuracy is being resolved. </w:t>
      </w:r>
    </w:p>
    <w:p w14:paraId="708FE882" w14:textId="77EAB8B8" w:rsidR="00E11EEA" w:rsidRPr="000065E1" w:rsidRDefault="00E11EEA" w:rsidP="00EB7AFD">
      <w:pPr>
        <w:pStyle w:val="AOBullet"/>
      </w:pPr>
      <w:r w:rsidRPr="000065E1">
        <w:rPr>
          <w:b/>
          <w:bCs/>
        </w:rPr>
        <w:t>Right to object to processing</w:t>
      </w:r>
      <w:r w:rsidRPr="000065E1">
        <w:t xml:space="preserve"> – where we rely on legitimate interests as a reason for processing, you can object to your personal data being processed, although the Trustee can override this objection in certain circumstances. </w:t>
      </w:r>
      <w:r w:rsidR="006073A0" w:rsidRPr="000065E1">
        <w:t xml:space="preserve"> </w:t>
      </w:r>
      <w:r w:rsidRPr="000065E1">
        <w:t>Where we rely on other legal grounds for processing, the right to object does not apply.</w:t>
      </w:r>
    </w:p>
    <w:p w14:paraId="5BD7B351" w14:textId="23075627" w:rsidR="00E11EEA" w:rsidRPr="000065E1" w:rsidRDefault="00E11EEA" w:rsidP="00EB7AFD">
      <w:pPr>
        <w:pStyle w:val="AOBullet"/>
      </w:pPr>
      <w:r w:rsidRPr="000065E1">
        <w:rPr>
          <w:b/>
          <w:bCs/>
        </w:rPr>
        <w:t>Withdrawing consent</w:t>
      </w:r>
      <w:r w:rsidRPr="000065E1">
        <w:t xml:space="preserve"> – where you have given us your consent to </w:t>
      </w:r>
      <w:r w:rsidR="00BA40A2" w:rsidRPr="000065E1">
        <w:t xml:space="preserve">process </w:t>
      </w:r>
      <w:r w:rsidRPr="000065E1">
        <w:t xml:space="preserve">your personal data, you can withdraw that consent at any time by notifying us (see </w:t>
      </w:r>
      <w:r w:rsidR="00C827A3" w:rsidRPr="000065E1">
        <w:t>"</w:t>
      </w:r>
      <w:r w:rsidRPr="000065E1">
        <w:t>Who to contact about your personal data</w:t>
      </w:r>
      <w:r w:rsidR="00C827A3" w:rsidRPr="000065E1">
        <w:t>"</w:t>
      </w:r>
      <w:r w:rsidRPr="000065E1">
        <w:t xml:space="preserve"> below).  However, withdrawing your consent will not affect the processing of any personal data which took place beforehand, and it may be possible for the Trustee to continue processing your personal data where this is justified.</w:t>
      </w:r>
    </w:p>
    <w:p w14:paraId="7D07206F" w14:textId="77777777" w:rsidR="00E11EEA" w:rsidRPr="000065E1" w:rsidRDefault="00E11EEA" w:rsidP="00EB7AFD">
      <w:pPr>
        <w:pStyle w:val="AOBullet"/>
      </w:pPr>
      <w:r w:rsidRPr="000065E1">
        <w:rPr>
          <w:b/>
          <w:bCs/>
        </w:rPr>
        <w:t>Right to be forgotten</w:t>
      </w:r>
      <w:r w:rsidRPr="000065E1">
        <w:t xml:space="preserve"> – you can request that your personal data is deleted altogether, although the Trustee can override this request in certain circumstances.  </w:t>
      </w:r>
    </w:p>
    <w:p w14:paraId="5186C1E3" w14:textId="3F7FD28A" w:rsidR="00A473BC" w:rsidRPr="000065E1" w:rsidRDefault="00E11EEA" w:rsidP="00EB7AFD">
      <w:pPr>
        <w:pStyle w:val="AOBullet"/>
      </w:pPr>
      <w:r w:rsidRPr="000065E1">
        <w:rPr>
          <w:b/>
          <w:bCs/>
        </w:rPr>
        <w:t>Right to complain</w:t>
      </w:r>
      <w:r w:rsidRPr="000065E1">
        <w:t xml:space="preserve"> – you have the right to complain </w:t>
      </w:r>
      <w:r w:rsidR="00FA4159">
        <w:t xml:space="preserve">to the Trustee, </w:t>
      </w:r>
      <w:r w:rsidRPr="000065E1">
        <w:t>to the Information Commissioner</w:t>
      </w:r>
      <w:r w:rsidR="00C827A3" w:rsidRPr="000065E1">
        <w:t>'</w:t>
      </w:r>
      <w:r w:rsidRPr="000065E1">
        <w:t xml:space="preserve">s Office, or to bring an action before the court, if your personal data rights are not complied with (see </w:t>
      </w:r>
      <w:r w:rsidR="00C827A3" w:rsidRPr="000065E1">
        <w:t>"</w:t>
      </w:r>
      <w:r w:rsidRPr="000065E1">
        <w:t>Making a complaint to the Information Commissioner</w:t>
      </w:r>
      <w:r w:rsidR="00C827A3" w:rsidRPr="000065E1">
        <w:t>'</w:t>
      </w:r>
      <w:r w:rsidRPr="000065E1">
        <w:t>s Office</w:t>
      </w:r>
      <w:r w:rsidR="00C827A3" w:rsidRPr="000065E1">
        <w:t>"</w:t>
      </w:r>
      <w:r w:rsidRPr="000065E1">
        <w:t xml:space="preserve"> below).</w:t>
      </w:r>
    </w:p>
    <w:p w14:paraId="04C446D2" w14:textId="77777777" w:rsidR="00A473BC" w:rsidRPr="000065E1" w:rsidRDefault="00E11EEA" w:rsidP="00E11EEA">
      <w:pPr>
        <w:pStyle w:val="AODocTxt"/>
      </w:pPr>
      <w:r w:rsidRPr="000065E1">
        <w:t>You should be aware that taking any of the above steps could impact on the payment of your benefits, your participation in the relevant Scheme, and/or our ability to answer questions relating to your benefits.</w:t>
      </w:r>
    </w:p>
    <w:p w14:paraId="1DC1C4CE" w14:textId="77777777" w:rsidR="00A473BC" w:rsidRPr="000065E1" w:rsidRDefault="00E11EEA" w:rsidP="00E11EEA">
      <w:pPr>
        <w:pStyle w:val="AODocTxt"/>
      </w:pPr>
      <w:r w:rsidRPr="000065E1">
        <w:t>Information will generally be provided to you free of charge, although the Trustee can charge a reasonable fee in certain circumstances.</w:t>
      </w:r>
    </w:p>
    <w:p w14:paraId="24A66328" w14:textId="77777777" w:rsidR="00A473BC" w:rsidRPr="000065E1" w:rsidRDefault="00E11EEA" w:rsidP="00EB7AFD">
      <w:pPr>
        <w:pStyle w:val="Heading2"/>
      </w:pPr>
      <w:r w:rsidRPr="000065E1">
        <w:lastRenderedPageBreak/>
        <w:t xml:space="preserve">Who to contact about your personal data </w:t>
      </w:r>
    </w:p>
    <w:p w14:paraId="683840EF" w14:textId="77777777" w:rsidR="00A473BC" w:rsidRPr="000065E1" w:rsidRDefault="00E11EEA" w:rsidP="00E11EEA">
      <w:pPr>
        <w:pStyle w:val="AODocTxt"/>
      </w:pPr>
      <w:r w:rsidRPr="000065E1">
        <w:t xml:space="preserve">If you wish to: </w:t>
      </w:r>
    </w:p>
    <w:p w14:paraId="62F8456C" w14:textId="6E4F0323" w:rsidR="00E11EEA" w:rsidRPr="000065E1" w:rsidRDefault="00E11EEA" w:rsidP="00EB7AFD">
      <w:pPr>
        <w:pStyle w:val="AOBullet"/>
      </w:pPr>
      <w:r w:rsidRPr="000065E1">
        <w:t>see your personal data or to exercise any of the rights mentioned above;</w:t>
      </w:r>
    </w:p>
    <w:p w14:paraId="698C2084" w14:textId="77777777" w:rsidR="00E11EEA" w:rsidRPr="000065E1" w:rsidRDefault="00E11EEA" w:rsidP="00EB7AFD">
      <w:pPr>
        <w:pStyle w:val="AOBullet"/>
      </w:pPr>
      <w:r w:rsidRPr="000065E1">
        <w:t>request a hard copy of the notice; or</w:t>
      </w:r>
    </w:p>
    <w:p w14:paraId="2FED73DB" w14:textId="77777777" w:rsidR="00A473BC" w:rsidRPr="000065E1" w:rsidRDefault="00E11EEA" w:rsidP="00EB7AFD">
      <w:pPr>
        <w:pStyle w:val="AOBullet"/>
      </w:pPr>
      <w:r w:rsidRPr="000065E1">
        <w:t xml:space="preserve">make a complaint about how we have handled your personal data, </w:t>
      </w:r>
    </w:p>
    <w:p w14:paraId="194C58D6" w14:textId="062C99A2" w:rsidR="00A473BC" w:rsidRPr="000065E1" w:rsidRDefault="00E11EEA" w:rsidP="00154A79">
      <w:pPr>
        <w:pStyle w:val="AODocTxt"/>
        <w:keepNext/>
        <w:keepLines/>
      </w:pPr>
      <w:r w:rsidRPr="000065E1">
        <w:t>please contact Capita</w:t>
      </w:r>
      <w:r w:rsidR="00120ABC">
        <w:t xml:space="preserve"> in relation to your DB Section benefits</w:t>
      </w:r>
      <w:r w:rsidRPr="000065E1">
        <w:t xml:space="preserve">: </w:t>
      </w:r>
    </w:p>
    <w:p w14:paraId="557A9D8D" w14:textId="7B41C183" w:rsidR="00E11EEA" w:rsidRPr="000065E1" w:rsidRDefault="000C2A1C" w:rsidP="00E11EEA">
      <w:pPr>
        <w:pStyle w:val="AODocTxt"/>
      </w:pPr>
      <w:r w:rsidRPr="000065E1">
        <w:t>In writing</w:t>
      </w:r>
      <w:r w:rsidR="00E11EEA" w:rsidRPr="000065E1">
        <w:t>: Capita</w:t>
      </w:r>
      <w:r w:rsidR="001E7410">
        <w:t xml:space="preserve"> Pension Solutions</w:t>
      </w:r>
      <w:r w:rsidR="00E11EEA" w:rsidRPr="000065E1">
        <w:t xml:space="preserve">, PO Box 555, </w:t>
      </w:r>
      <w:r w:rsidR="001E7410">
        <w:t xml:space="preserve">11b Lingfield Close, Lingfield Point, </w:t>
      </w:r>
      <w:r w:rsidR="00E11EEA" w:rsidRPr="000065E1">
        <w:t xml:space="preserve">Darlington DL1 </w:t>
      </w:r>
      <w:r w:rsidR="001E7410">
        <w:t>1AX</w:t>
      </w:r>
      <w:r w:rsidR="00E11EEA" w:rsidRPr="000065E1">
        <w:t xml:space="preserve">. </w:t>
      </w:r>
    </w:p>
    <w:p w14:paraId="1EC4A555" w14:textId="1C7A9B0D" w:rsidR="006C0F6C" w:rsidRDefault="000C2A1C" w:rsidP="006C0F6C">
      <w:pPr>
        <w:pStyle w:val="AONormal"/>
      </w:pPr>
      <w:r w:rsidRPr="000065E1">
        <w:t>By telephone</w:t>
      </w:r>
      <w:r w:rsidR="00E11EEA" w:rsidRPr="000065E1">
        <w:t xml:space="preserve">: </w:t>
      </w:r>
      <w:r w:rsidR="001E7410">
        <w:t>0333 03 4068</w:t>
      </w:r>
      <w:r w:rsidRPr="000065E1">
        <w:t xml:space="preserve"> or email</w:t>
      </w:r>
      <w:r w:rsidR="00E11EEA" w:rsidRPr="000065E1">
        <w:t xml:space="preserve">: </w:t>
      </w:r>
      <w:hyperlink r:id="rId10" w:history="1">
        <w:r w:rsidR="006C0F6C" w:rsidRPr="006C0F6C">
          <w:rPr>
            <w:rStyle w:val="Hyperlink"/>
          </w:rPr>
          <w:t>aoshearman@capita.co.uk</w:t>
        </w:r>
      </w:hyperlink>
    </w:p>
    <w:p w14:paraId="254DE66F" w14:textId="77777777" w:rsidR="005303B2" w:rsidRDefault="005303B2" w:rsidP="006C0F6C">
      <w:pPr>
        <w:pStyle w:val="AONormal"/>
      </w:pPr>
    </w:p>
    <w:p w14:paraId="18A4072D" w14:textId="1E044814" w:rsidR="00120ABC" w:rsidRPr="00120ABC" w:rsidRDefault="00120ABC" w:rsidP="006C0F6C">
      <w:pPr>
        <w:pStyle w:val="AONormal"/>
        <w:rPr>
          <w:b/>
          <w:bCs/>
        </w:rPr>
      </w:pPr>
      <w:r w:rsidRPr="00120ABC">
        <w:t>please contact Fidelity in relation to your DC Section benefits:</w:t>
      </w:r>
    </w:p>
    <w:p w14:paraId="11F7048A" w14:textId="196835CE" w:rsidR="006C0F6C" w:rsidRPr="00120ABC" w:rsidRDefault="006C0F6C" w:rsidP="002D681B">
      <w:pPr>
        <w:pStyle w:val="AODocTxt"/>
        <w:jc w:val="left"/>
      </w:pPr>
      <w:r>
        <w:t xml:space="preserve">Website: </w:t>
      </w:r>
      <w:hyperlink r:id="rId11" w:history="1">
        <w:r w:rsidRPr="002D681B">
          <w:rPr>
            <w:rStyle w:val="Hyperlink"/>
          </w:rPr>
          <w:t>https://retirement.fidelity.co.uk/aoshearman/</w:t>
        </w:r>
      </w:hyperlink>
      <w:r w:rsidRPr="002D681B">
        <w:t>.</w:t>
      </w:r>
      <w:r>
        <w:br/>
        <w:t xml:space="preserve">By telephone: </w:t>
      </w:r>
      <w:r w:rsidRPr="002D681B">
        <w:t>0800 368 68 68</w:t>
      </w:r>
    </w:p>
    <w:p w14:paraId="590B37EB" w14:textId="415F50EA" w:rsidR="00A473BC" w:rsidRPr="000065E1" w:rsidRDefault="00E11EEA" w:rsidP="00EB7AFD">
      <w:pPr>
        <w:pStyle w:val="Heading2"/>
      </w:pPr>
      <w:r w:rsidRPr="000065E1">
        <w:t>Making a complaint to the Information Commissioner</w:t>
      </w:r>
      <w:r w:rsidR="00C827A3" w:rsidRPr="000065E1">
        <w:t>'</w:t>
      </w:r>
      <w:r w:rsidRPr="000065E1">
        <w:t>s Office</w:t>
      </w:r>
    </w:p>
    <w:p w14:paraId="5015FC02" w14:textId="1C2F6156" w:rsidR="00FA4159" w:rsidRDefault="00E11EEA" w:rsidP="00E11EEA">
      <w:pPr>
        <w:pStyle w:val="AODocTxt"/>
      </w:pPr>
      <w:r w:rsidRPr="000065E1">
        <w:t xml:space="preserve">If you are not satisfied with our response to any query you raise with us, or you believe we are processing your personal data in a way which is inconsistent with the law, </w:t>
      </w:r>
      <w:r w:rsidR="00FA4159">
        <w:t>you can complain to us via our Dispute Resolution Procedure, a copy of which is available on request from either Capita or Fidelity (see contact details above).</w:t>
      </w:r>
    </w:p>
    <w:p w14:paraId="56BFA390" w14:textId="197FBFDE" w:rsidR="00A473BC" w:rsidRPr="000065E1" w:rsidRDefault="00FA4159" w:rsidP="00E11EEA">
      <w:pPr>
        <w:pStyle w:val="AODocTxt"/>
      </w:pPr>
      <w:r>
        <w:t xml:space="preserve">If you are not satisfied with our response to your complaint, </w:t>
      </w:r>
      <w:r w:rsidR="00E11EEA" w:rsidRPr="000065E1">
        <w:t>you have the right to lodge a complaint with the Information Commissioner</w:t>
      </w:r>
      <w:r w:rsidR="00C827A3" w:rsidRPr="000065E1">
        <w:t>'</w:t>
      </w:r>
      <w:r w:rsidR="00E11EEA" w:rsidRPr="000065E1">
        <w:t xml:space="preserve">s Office whose helpline number is </w:t>
      </w:r>
      <w:r w:rsidR="00E11EEA" w:rsidRPr="000065E1">
        <w:rPr>
          <w:b/>
          <w:bCs/>
        </w:rPr>
        <w:t>0303 123 1113</w:t>
      </w:r>
      <w:r w:rsidR="00E11EEA" w:rsidRPr="000065E1">
        <w:t xml:space="preserve">. </w:t>
      </w:r>
    </w:p>
    <w:p w14:paraId="4B9BB790" w14:textId="77777777" w:rsidR="00A473BC" w:rsidRPr="000065E1" w:rsidRDefault="00E11EEA" w:rsidP="00EB7AFD">
      <w:pPr>
        <w:pStyle w:val="Heading2"/>
      </w:pPr>
      <w:r w:rsidRPr="000065E1">
        <w:t>Updates to this notice</w:t>
      </w:r>
    </w:p>
    <w:p w14:paraId="02F56AEA" w14:textId="1BF7EDC0" w:rsidR="00A473BC" w:rsidRPr="000065E1" w:rsidRDefault="00E11EEA" w:rsidP="002D681B">
      <w:pPr>
        <w:pStyle w:val="AODocTxt"/>
        <w:jc w:val="left"/>
      </w:pPr>
      <w:r w:rsidRPr="000065E1">
        <w:t xml:space="preserve">This notice is the latest version as at </w:t>
      </w:r>
      <w:r w:rsidR="0060375C">
        <w:t>June 2026</w:t>
      </w:r>
      <w:r w:rsidRPr="000065E1">
        <w:t xml:space="preserve">. This notice will be updated from time to time and will be available at: </w:t>
      </w:r>
      <w:hyperlink r:id="rId12" w:history="1">
        <w:r w:rsidR="006C0F6C" w:rsidRPr="002D681B">
          <w:rPr>
            <w:rStyle w:val="Hyperlink"/>
            <w:color w:val="009B55" w:themeColor="accent1"/>
          </w:rPr>
          <w:t>https://www.myallenoverypension.com/Library/AOLibMemComm.asp</w:t>
        </w:r>
      </w:hyperlink>
      <w:r w:rsidR="006C0F6C" w:rsidRPr="002D681B">
        <w:rPr>
          <w:color w:val="009B55" w:themeColor="accent1"/>
        </w:rPr>
        <w:t xml:space="preserve"> </w:t>
      </w:r>
      <w:r w:rsidR="005303B2">
        <w:t xml:space="preserve">and </w:t>
      </w:r>
      <w:hyperlink r:id="rId13" w:history="1">
        <w:r w:rsidR="005303B2" w:rsidRPr="007C6304">
          <w:rPr>
            <w:rStyle w:val="Hyperlink"/>
          </w:rPr>
          <w:t>https://retirement.fidelity.co.uk/aoshearman/</w:t>
        </w:r>
      </w:hyperlink>
      <w:r w:rsidR="005303B2">
        <w:rPr>
          <w:rStyle w:val="Hyperlink"/>
        </w:rPr>
        <w:t xml:space="preserve">. </w:t>
      </w:r>
      <w:r w:rsidRPr="000065E1">
        <w:t>Should you not have access to the internet, please contact Capita</w:t>
      </w:r>
      <w:r w:rsidR="00120ABC">
        <w:t xml:space="preserve"> or Fidelity</w:t>
      </w:r>
      <w:r w:rsidRPr="000065E1">
        <w:t xml:space="preserve"> </w:t>
      </w:r>
      <w:r w:rsidR="00DC525A" w:rsidRPr="000065E1">
        <w:t>(</w:t>
      </w:r>
      <w:r w:rsidR="00B13A02" w:rsidRPr="000065E1">
        <w:t xml:space="preserve">see </w:t>
      </w:r>
      <w:r w:rsidR="00C827A3" w:rsidRPr="000065E1">
        <w:t>"</w:t>
      </w:r>
      <w:r w:rsidRPr="000065E1">
        <w:t>Who to contact about your personal data</w:t>
      </w:r>
      <w:r w:rsidR="00C827A3" w:rsidRPr="000065E1">
        <w:t>"</w:t>
      </w:r>
      <w:r w:rsidRPr="000065E1">
        <w:t xml:space="preserve"> above</w:t>
      </w:r>
      <w:r w:rsidR="00120ABC">
        <w:t xml:space="preserve"> for more details on who to contact and how to contact them</w:t>
      </w:r>
      <w:r w:rsidRPr="000065E1">
        <w:t xml:space="preserve">). </w:t>
      </w:r>
      <w:r w:rsidR="006073A0" w:rsidRPr="000065E1">
        <w:t xml:space="preserve"> </w:t>
      </w:r>
      <w:r w:rsidRPr="000065E1">
        <w:t xml:space="preserve">Alternatively, if you would prefer to receive a hard copy of the notice, please let us know (see </w:t>
      </w:r>
      <w:r w:rsidR="00C827A3" w:rsidRPr="000065E1">
        <w:t>"</w:t>
      </w:r>
      <w:r w:rsidRPr="000065E1">
        <w:t>Who to contact about your personal data</w:t>
      </w:r>
      <w:r w:rsidR="00C827A3" w:rsidRPr="000065E1">
        <w:t>"</w:t>
      </w:r>
      <w:r w:rsidRPr="000065E1">
        <w:t xml:space="preserve"> above). </w:t>
      </w:r>
      <w:r w:rsidR="00883AEA">
        <w:t xml:space="preserve"> </w:t>
      </w:r>
    </w:p>
    <w:p w14:paraId="5E957AD9" w14:textId="51D53A91" w:rsidR="00287CE2" w:rsidRPr="000065E1" w:rsidRDefault="00732583" w:rsidP="00287CE2">
      <w:pPr>
        <w:pStyle w:val="AODocTxt"/>
        <w:numPr>
          <w:ilvl w:val="0"/>
          <w:numId w:val="0"/>
        </w:numPr>
      </w:pPr>
      <w:r w:rsidRPr="000065E1">
        <w:t xml:space="preserve"> </w:t>
      </w:r>
    </w:p>
    <w:sectPr w:rsidR="00287CE2" w:rsidRPr="000065E1" w:rsidSect="00286D88">
      <w:headerReference w:type="even" r:id="rId14"/>
      <w:headerReference w:type="default" r:id="rId15"/>
      <w:footerReference w:type="even" r:id="rId16"/>
      <w:footerReference w:type="default" r:id="rId17"/>
      <w:headerReference w:type="first" r:id="rId18"/>
      <w:footerReference w:type="first" r:id="rId19"/>
      <w:pgSz w:w="11906" w:h="16838" w:code="9"/>
      <w:pgMar w:top="1588" w:right="1134" w:bottom="1021" w:left="1134"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0003" w14:textId="77777777" w:rsidR="00A832B8" w:rsidRPr="00920631" w:rsidRDefault="00A832B8" w:rsidP="001E7139">
      <w:r w:rsidRPr="00920631">
        <w:separator/>
      </w:r>
    </w:p>
  </w:endnote>
  <w:endnote w:type="continuationSeparator" w:id="0">
    <w:p w14:paraId="73DE3536" w14:textId="77777777" w:rsidR="00A832B8" w:rsidRPr="00920631" w:rsidRDefault="00A832B8" w:rsidP="001E7139">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8ADD" w14:textId="3273E627" w:rsidR="00036440" w:rsidRDefault="001E7410">
    <w:pPr>
      <w:pStyle w:val="Footer"/>
    </w:pPr>
    <w:r>
      <w:rPr>
        <w:noProof/>
      </w:rPr>
      <mc:AlternateContent>
        <mc:Choice Requires="wps">
          <w:drawing>
            <wp:anchor distT="0" distB="0" distL="0" distR="0" simplePos="0" relativeHeight="251659264" behindDoc="0" locked="0" layoutInCell="1" allowOverlap="1" wp14:anchorId="235141E2" wp14:editId="58AC5406">
              <wp:simplePos x="635" y="635"/>
              <wp:positionH relativeFrom="page">
                <wp:align>left</wp:align>
              </wp:positionH>
              <wp:positionV relativeFrom="page">
                <wp:align>bottom</wp:align>
              </wp:positionV>
              <wp:extent cx="2096770" cy="336550"/>
              <wp:effectExtent l="0" t="0" r="17780" b="0"/>
              <wp:wrapNone/>
              <wp:docPr id="1143832746" name="Text Box 2" descr="Capita – Confidenti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6770" cy="336550"/>
                      </a:xfrm>
                      <a:prstGeom prst="rect">
                        <a:avLst/>
                      </a:prstGeom>
                      <a:noFill/>
                      <a:ln>
                        <a:noFill/>
                      </a:ln>
                    </wps:spPr>
                    <wps:txbx>
                      <w:txbxContent>
                        <w:p w14:paraId="2CDEE0DC" w14:textId="7D65264B" w:rsidR="001E7410" w:rsidRPr="001E7410" w:rsidRDefault="001E7410" w:rsidP="001E7410">
                          <w:pPr>
                            <w:rPr>
                              <w:rFonts w:ascii="Arial" w:eastAsia="Arial" w:hAnsi="Arial" w:cs="Arial"/>
                              <w:noProof/>
                              <w:color w:val="000000"/>
                              <w:sz w:val="20"/>
                              <w:szCs w:val="20"/>
                            </w:rPr>
                          </w:pPr>
                          <w:r w:rsidRPr="001E7410">
                            <w:rPr>
                              <w:rFonts w:ascii="Arial" w:eastAsia="Arial" w:hAnsi="Arial" w:cs="Arial"/>
                              <w:noProof/>
                              <w:color w:val="000000"/>
                              <w:sz w:val="20"/>
                              <w:szCs w:val="20"/>
                            </w:rPr>
                            <w:t>Capita – Confidential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5141E2" id="_x0000_t202" coordsize="21600,21600" o:spt="202" path="m,l,21600r21600,l21600,xe">
              <v:stroke joinstyle="miter"/>
              <v:path gradientshapeok="t" o:connecttype="rect"/>
            </v:shapetype>
            <v:shape id="Text Box 2" o:spid="_x0000_s1026" type="#_x0000_t202" alt="Capita – Confidential INTERNAL" style="position:absolute;margin-left:0;margin-top:0;width:165.1pt;height:2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" filled="f" stroked="f">
              <v:fill o:detectmouseclick="t"/>
              <v:textbox style="mso-fit-shape-to-text:t" inset="20pt,0,0,15pt">
                <w:txbxContent>
                  <w:p w14:paraId="2CDEE0DC" w14:textId="7D65264B" w:rsidR="001E7410" w:rsidRPr="001E7410" w:rsidRDefault="001E7410" w:rsidP="001E7410">
                    <w:pPr>
                      <w:rPr>
                        <w:rFonts w:ascii="Arial" w:eastAsia="Arial" w:hAnsi="Arial" w:cs="Arial"/>
                        <w:noProof/>
                        <w:color w:val="000000"/>
                        <w:sz w:val="20"/>
                        <w:szCs w:val="20"/>
                      </w:rPr>
                    </w:pPr>
                    <w:r w:rsidRPr="001E7410">
                      <w:rPr>
                        <w:rFonts w:ascii="Arial" w:eastAsia="Arial" w:hAnsi="Arial" w:cs="Arial"/>
                        <w:noProof/>
                        <w:color w:val="000000"/>
                        <w:sz w:val="20"/>
                        <w:szCs w:val="20"/>
                      </w:rPr>
                      <w:t>Capita – Confidential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ayout w:type="fixed"/>
      <w:tblLook w:val="04A0" w:firstRow="1" w:lastRow="0" w:firstColumn="1" w:lastColumn="0" w:noHBand="0" w:noVBand="1"/>
    </w:tblPr>
    <w:tblGrid>
      <w:gridCol w:w="3210"/>
      <w:gridCol w:w="3213"/>
      <w:gridCol w:w="3215"/>
    </w:tblGrid>
    <w:tr w:rsidR="00BB07C3" w:rsidRPr="00920631" w14:paraId="7E97F136" w14:textId="77777777" w:rsidTr="00815059">
      <w:tc>
        <w:tcPr>
          <w:tcW w:w="5000" w:type="pct"/>
          <w:gridSpan w:val="3"/>
        </w:tcPr>
        <w:p w14:paraId="676A930B" w14:textId="02060127" w:rsidR="00BB07C3" w:rsidRPr="00920631" w:rsidRDefault="001E7410" w:rsidP="007D75EC">
          <w:pPr>
            <w:pStyle w:val="AONormal8LBold"/>
          </w:pPr>
          <w:bookmarkStart w:id="0" w:name="bmkFooterPrimaryDoc"/>
          <w:r>
            <w:rPr>
              <w:noProof/>
            </w:rPr>
            <mc:AlternateContent>
              <mc:Choice Requires="wps">
                <w:drawing>
                  <wp:anchor distT="0" distB="0" distL="0" distR="0" simplePos="0" relativeHeight="251660288" behindDoc="0" locked="0" layoutInCell="1" allowOverlap="1" wp14:anchorId="3B66E114" wp14:editId="08E0387E">
                    <wp:simplePos x="723900" y="9982200"/>
                    <wp:positionH relativeFrom="page">
                      <wp:align>left</wp:align>
                    </wp:positionH>
                    <wp:positionV relativeFrom="page">
                      <wp:align>bottom</wp:align>
                    </wp:positionV>
                    <wp:extent cx="2096770" cy="336550"/>
                    <wp:effectExtent l="0" t="0" r="17780" b="0"/>
                    <wp:wrapNone/>
                    <wp:docPr id="617254845" name="Text Box 3" descr="Capita – Confidenti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6770" cy="336550"/>
                            </a:xfrm>
                            <a:prstGeom prst="rect">
                              <a:avLst/>
                            </a:prstGeom>
                            <a:noFill/>
                            <a:ln>
                              <a:noFill/>
                            </a:ln>
                          </wps:spPr>
                          <wps:txbx>
                            <w:txbxContent>
                              <w:p w14:paraId="174682B8" w14:textId="07118472" w:rsidR="001E7410" w:rsidRPr="001E7410" w:rsidRDefault="001E7410" w:rsidP="001E7410">
                                <w:pPr>
                                  <w:rPr>
                                    <w:rFonts w:ascii="Arial" w:eastAsia="Arial" w:hAnsi="Arial" w:cs="Arial"/>
                                    <w:noProof/>
                                    <w:color w:val="000000"/>
                                    <w:sz w:val="20"/>
                                    <w:szCs w:val="20"/>
                                  </w:rPr>
                                </w:pPr>
                                <w:r w:rsidRPr="001E7410">
                                  <w:rPr>
                                    <w:rFonts w:ascii="Arial" w:eastAsia="Arial" w:hAnsi="Arial" w:cs="Arial"/>
                                    <w:noProof/>
                                    <w:color w:val="000000"/>
                                    <w:sz w:val="20"/>
                                    <w:szCs w:val="20"/>
                                  </w:rPr>
                                  <w:t>Capita – Confidential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66E114" id="_x0000_t202" coordsize="21600,21600" o:spt="202" path="m,l,21600r21600,l21600,xe">
                    <v:stroke joinstyle="miter"/>
                    <v:path gradientshapeok="t" o:connecttype="rect"/>
                  </v:shapetype>
                  <v:shape id="Text Box 3" o:spid="_x0000_s1027" type="#_x0000_t202" alt="Capita – Confidential INTERNAL" style="position:absolute;margin-left:0;margin-top:0;width:165.1pt;height:2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" filled="f" stroked="f">
                    <v:fill o:detectmouseclick="t"/>
                    <v:textbox style="mso-fit-shape-to-text:t" inset="20pt,0,0,15pt">
                      <w:txbxContent>
                        <w:p w14:paraId="174682B8" w14:textId="07118472" w:rsidR="001E7410" w:rsidRPr="001E7410" w:rsidRDefault="001E7410" w:rsidP="001E7410">
                          <w:pPr>
                            <w:rPr>
                              <w:rFonts w:ascii="Arial" w:eastAsia="Arial" w:hAnsi="Arial" w:cs="Arial"/>
                              <w:noProof/>
                              <w:color w:val="000000"/>
                              <w:sz w:val="20"/>
                              <w:szCs w:val="20"/>
                            </w:rPr>
                          </w:pPr>
                          <w:r w:rsidRPr="001E7410">
                            <w:rPr>
                              <w:rFonts w:ascii="Arial" w:eastAsia="Arial" w:hAnsi="Arial" w:cs="Arial"/>
                              <w:noProof/>
                              <w:color w:val="000000"/>
                              <w:sz w:val="20"/>
                              <w:szCs w:val="20"/>
                            </w:rPr>
                            <w:t>Capita – Confidential INTERNAL</w:t>
                          </w:r>
                        </w:p>
                      </w:txbxContent>
                    </v:textbox>
                    <w10:wrap anchorx="page" anchory="page"/>
                  </v:shape>
                </w:pict>
              </mc:Fallback>
            </mc:AlternateContent>
          </w:r>
        </w:p>
      </w:tc>
    </w:tr>
    <w:tr w:rsidR="00BB07C3" w:rsidRPr="00920631" w14:paraId="1EE30DD9" w14:textId="77777777" w:rsidTr="00815059">
      <w:tc>
        <w:tcPr>
          <w:tcW w:w="1665" w:type="pct"/>
        </w:tcPr>
        <w:p w14:paraId="260D8F78" w14:textId="583299EA" w:rsidR="00BB07C3" w:rsidRPr="00920631" w:rsidRDefault="001A176A" w:rsidP="007D75EC">
          <w:pPr>
            <w:pStyle w:val="AONormal8L"/>
          </w:pPr>
          <w:r>
            <w:t>0098200-0000164 UKS1: 2017414056.1</w:t>
          </w:r>
        </w:p>
      </w:tc>
      <w:tc>
        <w:tcPr>
          <w:tcW w:w="1667" w:type="pct"/>
        </w:tcPr>
        <w:p w14:paraId="7145A2F7" w14:textId="77777777" w:rsidR="00BB07C3" w:rsidRPr="00920631" w:rsidRDefault="00BB07C3" w:rsidP="007D75EC">
          <w:pPr>
            <w:pStyle w:val="AONormal8C"/>
          </w:pPr>
          <w:r w:rsidRPr="00920631">
            <w:fldChar w:fldCharType="begin"/>
          </w:r>
          <w:r w:rsidRPr="00920631">
            <w:instrText xml:space="preserve"> PAGE</w:instrText>
          </w:r>
          <w:r w:rsidR="003C35CF">
            <w:instrText xml:space="preserve"> </w:instrText>
          </w:r>
          <w:r w:rsidRPr="00920631">
            <w:fldChar w:fldCharType="separate"/>
          </w:r>
          <w:r w:rsidR="00584DC4">
            <w:rPr>
              <w:noProof/>
            </w:rPr>
            <w:t>1</w:t>
          </w:r>
          <w:r w:rsidRPr="00920631">
            <w:fldChar w:fldCharType="end"/>
          </w:r>
        </w:p>
      </w:tc>
      <w:tc>
        <w:tcPr>
          <w:tcW w:w="1667" w:type="pct"/>
        </w:tcPr>
        <w:p w14:paraId="1789DCA9" w14:textId="77777777" w:rsidR="00BB07C3" w:rsidRPr="00920631" w:rsidRDefault="00BB07C3" w:rsidP="007D75EC">
          <w:pPr>
            <w:pStyle w:val="AONormal8R"/>
          </w:pPr>
        </w:p>
      </w:tc>
    </w:tr>
    <w:bookmarkEnd w:id="0"/>
  </w:tbl>
  <w:p w14:paraId="0796F821" w14:textId="77777777" w:rsidR="00E86C4A" w:rsidRPr="00920631" w:rsidRDefault="00E86C4A" w:rsidP="008C14D4">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ook w:val="04A0" w:firstRow="1" w:lastRow="0" w:firstColumn="1" w:lastColumn="0" w:noHBand="0" w:noVBand="1"/>
    </w:tblPr>
    <w:tblGrid>
      <w:gridCol w:w="3212"/>
      <w:gridCol w:w="3213"/>
      <w:gridCol w:w="3213"/>
    </w:tblGrid>
    <w:tr w:rsidR="005D5CB3" w14:paraId="0ADBD1E4" w14:textId="77777777" w:rsidTr="00815059">
      <w:tc>
        <w:tcPr>
          <w:tcW w:w="5000" w:type="pct"/>
          <w:gridSpan w:val="3"/>
        </w:tcPr>
        <w:p w14:paraId="200C1705" w14:textId="62A20104" w:rsidR="005D5CB3" w:rsidRDefault="001E7410" w:rsidP="005D5CB3">
          <w:pPr>
            <w:pStyle w:val="AONormal8LBold"/>
          </w:pPr>
          <w:r>
            <w:rPr>
              <w:noProof/>
            </w:rPr>
            <mc:AlternateContent>
              <mc:Choice Requires="wps">
                <w:drawing>
                  <wp:anchor distT="0" distB="0" distL="0" distR="0" simplePos="0" relativeHeight="251658240" behindDoc="0" locked="0" layoutInCell="1" allowOverlap="1" wp14:anchorId="7C0DE27F" wp14:editId="72AA2CC2">
                    <wp:simplePos x="635" y="635"/>
                    <wp:positionH relativeFrom="page">
                      <wp:align>left</wp:align>
                    </wp:positionH>
                    <wp:positionV relativeFrom="page">
                      <wp:align>bottom</wp:align>
                    </wp:positionV>
                    <wp:extent cx="2096770" cy="336550"/>
                    <wp:effectExtent l="0" t="0" r="17780" b="0"/>
                    <wp:wrapNone/>
                    <wp:docPr id="1768161995" name="Text Box 1" descr="Capita – Confidenti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6770" cy="336550"/>
                            </a:xfrm>
                            <a:prstGeom prst="rect">
                              <a:avLst/>
                            </a:prstGeom>
                            <a:noFill/>
                            <a:ln>
                              <a:noFill/>
                            </a:ln>
                          </wps:spPr>
                          <wps:txbx>
                            <w:txbxContent>
                              <w:p w14:paraId="6070E635" w14:textId="663C617C" w:rsidR="001E7410" w:rsidRPr="001E7410" w:rsidRDefault="001E7410" w:rsidP="001E7410">
                                <w:pPr>
                                  <w:rPr>
                                    <w:rFonts w:ascii="Arial" w:eastAsia="Arial" w:hAnsi="Arial" w:cs="Arial"/>
                                    <w:noProof/>
                                    <w:color w:val="000000"/>
                                    <w:sz w:val="20"/>
                                    <w:szCs w:val="20"/>
                                  </w:rPr>
                                </w:pPr>
                                <w:r w:rsidRPr="001E7410">
                                  <w:rPr>
                                    <w:rFonts w:ascii="Arial" w:eastAsia="Arial" w:hAnsi="Arial" w:cs="Arial"/>
                                    <w:noProof/>
                                    <w:color w:val="000000"/>
                                    <w:sz w:val="20"/>
                                    <w:szCs w:val="20"/>
                                  </w:rPr>
                                  <w:t>Capita – Confidential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0DE27F" id="_x0000_t202" coordsize="21600,21600" o:spt="202" path="m,l,21600r21600,l21600,xe">
                    <v:stroke joinstyle="miter"/>
                    <v:path gradientshapeok="t" o:connecttype="rect"/>
                  </v:shapetype>
                  <v:shape id="Text Box 1" o:spid="_x0000_s1028" type="#_x0000_t202" alt="Capita – Confidential INTERNAL" style="position:absolute;margin-left:0;margin-top:0;width:165.1pt;height:2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" filled="f" stroked="f">
                    <v:fill o:detectmouseclick="t"/>
                    <v:textbox style="mso-fit-shape-to-text:t" inset="20pt,0,0,15pt">
                      <w:txbxContent>
                        <w:p w14:paraId="6070E635" w14:textId="663C617C" w:rsidR="001E7410" w:rsidRPr="001E7410" w:rsidRDefault="001E7410" w:rsidP="001E7410">
                          <w:pPr>
                            <w:rPr>
                              <w:rFonts w:ascii="Arial" w:eastAsia="Arial" w:hAnsi="Arial" w:cs="Arial"/>
                              <w:noProof/>
                              <w:color w:val="000000"/>
                              <w:sz w:val="20"/>
                              <w:szCs w:val="20"/>
                            </w:rPr>
                          </w:pPr>
                          <w:r w:rsidRPr="001E7410">
                            <w:rPr>
                              <w:rFonts w:ascii="Arial" w:eastAsia="Arial" w:hAnsi="Arial" w:cs="Arial"/>
                              <w:noProof/>
                              <w:color w:val="000000"/>
                              <w:sz w:val="20"/>
                              <w:szCs w:val="20"/>
                            </w:rPr>
                            <w:t>Capita – Confidential INTERNAL</w:t>
                          </w:r>
                        </w:p>
                      </w:txbxContent>
                    </v:textbox>
                    <w10:wrap anchorx="page" anchory="page"/>
                  </v:shape>
                </w:pict>
              </mc:Fallback>
            </mc:AlternateContent>
          </w:r>
        </w:p>
      </w:tc>
    </w:tr>
    <w:tr w:rsidR="005D5CB3" w14:paraId="22D048A4" w14:textId="77777777" w:rsidTr="00815059">
      <w:tc>
        <w:tcPr>
          <w:tcW w:w="1666" w:type="pct"/>
        </w:tcPr>
        <w:p w14:paraId="2E0FDEB6" w14:textId="45CB520B" w:rsidR="005D5CB3" w:rsidRDefault="001A176A" w:rsidP="005D5CB3">
          <w:pPr>
            <w:pStyle w:val="AONormal8L"/>
          </w:pPr>
          <w:r>
            <w:t>0098200-0000164 UKS1: 2017414056.1</w:t>
          </w:r>
        </w:p>
      </w:tc>
      <w:tc>
        <w:tcPr>
          <w:tcW w:w="1667" w:type="pct"/>
        </w:tcPr>
        <w:p w14:paraId="31DFBF83" w14:textId="77777777" w:rsidR="005D5CB3" w:rsidRDefault="005D5CB3" w:rsidP="005D5CB3">
          <w:pPr>
            <w:pStyle w:val="AONormal8C"/>
          </w:pPr>
          <w:r>
            <w:fldChar w:fldCharType="begin"/>
          </w:r>
          <w:r>
            <w:instrText xml:space="preserve"> PAGE  \* Arabic  \* MERGEFORMAT </w:instrText>
          </w:r>
          <w:r>
            <w:fldChar w:fldCharType="separate"/>
          </w:r>
          <w:r w:rsidR="0080543B">
            <w:rPr>
              <w:noProof/>
            </w:rPr>
            <w:t>1</w:t>
          </w:r>
          <w:r>
            <w:fldChar w:fldCharType="end"/>
          </w:r>
        </w:p>
      </w:tc>
      <w:tc>
        <w:tcPr>
          <w:tcW w:w="1667" w:type="pct"/>
        </w:tcPr>
        <w:p w14:paraId="6FC2E4CC" w14:textId="77777777" w:rsidR="005D5CB3" w:rsidRDefault="005D5CB3" w:rsidP="005D5CB3">
          <w:pPr>
            <w:pStyle w:val="AONormal8R"/>
          </w:pPr>
        </w:p>
      </w:tc>
    </w:tr>
  </w:tbl>
  <w:p w14:paraId="2B7F9006" w14:textId="77777777" w:rsidR="005D5CB3" w:rsidRDefault="005D5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4F70" w14:textId="77777777" w:rsidR="00A832B8" w:rsidRPr="00920631" w:rsidRDefault="00A832B8" w:rsidP="001E7139">
      <w:r w:rsidRPr="00920631">
        <w:separator/>
      </w:r>
    </w:p>
  </w:footnote>
  <w:footnote w:type="continuationSeparator" w:id="0">
    <w:p w14:paraId="4356FB5F" w14:textId="77777777" w:rsidR="00A832B8" w:rsidRPr="00920631" w:rsidRDefault="00A832B8" w:rsidP="001E7139">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A2E5" w14:textId="77777777" w:rsidR="00036440" w:rsidRDefault="00036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5000" w:type="pct"/>
      <w:tblLayout w:type="fixed"/>
      <w:tblLook w:val="04A0" w:firstRow="1" w:lastRow="0" w:firstColumn="1" w:lastColumn="0" w:noHBand="0" w:noVBand="1"/>
    </w:tblPr>
    <w:tblGrid>
      <w:gridCol w:w="9638"/>
    </w:tblGrid>
    <w:tr w:rsidR="0045533C" w:rsidRPr="00920631" w14:paraId="2EAEC27C" w14:textId="77777777" w:rsidTr="00815059">
      <w:tc>
        <w:tcPr>
          <w:tcW w:w="5000" w:type="pct"/>
        </w:tcPr>
        <w:p w14:paraId="594106CD" w14:textId="1CDCA64E" w:rsidR="0045533C" w:rsidRPr="00920631" w:rsidRDefault="0045533C" w:rsidP="00286D88">
          <w:pPr>
            <w:pStyle w:val="AONormal8LBold"/>
          </w:pPr>
        </w:p>
      </w:tc>
    </w:tr>
  </w:tbl>
  <w:p w14:paraId="0167EAFD" w14:textId="77777777" w:rsidR="00E86C4A" w:rsidRPr="00920631" w:rsidRDefault="00E86C4A" w:rsidP="0061772E">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OHdrFtrTblStyle"/>
      <w:tblW w:w="0" w:type="auto"/>
      <w:tblLook w:val="04A0" w:firstRow="1" w:lastRow="0" w:firstColumn="1" w:lastColumn="0" w:noHBand="0" w:noVBand="1"/>
    </w:tblPr>
    <w:tblGrid>
      <w:gridCol w:w="9638"/>
    </w:tblGrid>
    <w:tr w:rsidR="005D5CB3" w14:paraId="2CE32C99" w14:textId="77777777" w:rsidTr="00815059">
      <w:tc>
        <w:tcPr>
          <w:tcW w:w="9854" w:type="dxa"/>
        </w:tcPr>
        <w:p w14:paraId="0377FAF5" w14:textId="5CDD7886" w:rsidR="005D5CB3" w:rsidRDefault="00286D88" w:rsidP="00286D88">
          <w:pPr>
            <w:pStyle w:val="AONormal8LBold"/>
            <w:jc w:val="right"/>
          </w:pPr>
          <w:bookmarkStart w:id="1" w:name="bmkHeaderPrimaryDoc"/>
          <w:r>
            <w:rPr>
              <w:noProof/>
            </w:rPr>
            <w:drawing>
              <wp:inline distT="0" distB="0" distL="0" distR="0" wp14:anchorId="26B40651" wp14:editId="6363244B">
                <wp:extent cx="2161036" cy="167640"/>
                <wp:effectExtent l="0" t="0" r="0" b="3810"/>
                <wp:docPr id="116261898" name="Picture 1"/>
                <wp:cNvGraphicFramePr/>
                <a:graphic xmlns:a="http://schemas.openxmlformats.org/drawingml/2006/main">
                  <a:graphicData uri="http://schemas.openxmlformats.org/drawingml/2006/picture">
                    <pic:pic xmlns:pic="http://schemas.openxmlformats.org/drawingml/2006/picture">
                      <pic:nvPicPr>
                        <pic:cNvPr id="419401706" name=""/>
                        <pic:cNvPicPr/>
                      </pic:nvPicPr>
                      <pic:blipFill>
                        <a:blip r:embed="rId1">
                          <a:extLst>
                            <a:ext uri="{28A0092B-C50C-407E-A947-70E740481C1C}">
                              <a14:useLocalDpi xmlns:a14="http://schemas.microsoft.com/office/drawing/2010/main" val="0"/>
                            </a:ext>
                          </a:extLst>
                        </a:blip>
                        <a:stretch>
                          <a:fillRect/>
                        </a:stretch>
                      </pic:blipFill>
                      <pic:spPr>
                        <a:xfrm>
                          <a:off x="0" y="0"/>
                          <a:ext cx="2161036" cy="167640"/>
                        </a:xfrm>
                        <a:prstGeom prst="rect">
                          <a:avLst/>
                        </a:prstGeom>
                      </pic:spPr>
                    </pic:pic>
                  </a:graphicData>
                </a:graphic>
              </wp:inline>
            </w:drawing>
          </w:r>
        </w:p>
      </w:tc>
    </w:tr>
    <w:bookmarkEnd w:id="1"/>
  </w:tbl>
  <w:p w14:paraId="2232A7C6" w14:textId="77777777" w:rsidR="005D5CB3" w:rsidRDefault="005D5CB3" w:rsidP="005D5CB3">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lvlRestart w:val="0"/>
      <w:pStyle w:val="AOAppHead"/>
      <w:suff w:val="nothing"/>
      <w:lvlText w:val="Appendix %1"/>
      <w:lvlJc w:val="left"/>
      <w:pPr>
        <w:tabs>
          <w:tab w:val="num" w:pos="0"/>
        </w:tabs>
        <w:ind w:left="0" w:firstLine="0"/>
      </w:pPr>
      <w:rPr>
        <w:rFonts w:ascii="Times New Roman" w:hAnsi="Times New Roman"/>
      </w:rPr>
    </w:lvl>
    <w:lvl w:ilvl="1">
      <w:start w:val="1"/>
      <w:numFmt w:val="decimal"/>
      <w:pStyle w:val="AOAppPartHead"/>
      <w:suff w:val="nothing"/>
      <w:lvlText w:val="Part %2"/>
      <w:lvlJc w:val="left"/>
      <w:pPr>
        <w:tabs>
          <w:tab w:val="num" w:pos="0"/>
        </w:tabs>
        <w:ind w:left="0" w:firstLine="0"/>
      </w:pPr>
      <w:rPr>
        <w:rFonts w:ascii="Times New Roman" w:hAnsi="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44DE6E2C"/>
    <w:name w:val="AOListNumberList"/>
    <w:lvl w:ilvl="0">
      <w:start w:val="1"/>
      <w:numFmt w:val="decimal"/>
      <w:lvlRestart w:val="0"/>
      <w:pStyle w:val="AOListNumber"/>
      <w:lvlText w:val="%1."/>
      <w:lvlJc w:val="left"/>
      <w:pPr>
        <w:tabs>
          <w:tab w:val="num" w:pos="720"/>
        </w:tabs>
        <w:ind w:left="720" w:hanging="720"/>
      </w:pPr>
      <w:rPr>
        <w:rFonts w:hint="default"/>
      </w:rPr>
    </w:lvl>
    <w:lvl w:ilvl="1">
      <w:start w:val="1"/>
      <w:numFmt w:val="lowerLetter"/>
      <w:pStyle w:val="AOListNumberL2"/>
      <w:lvlText w:val="(%2)"/>
      <w:lvlJc w:val="left"/>
      <w:pPr>
        <w:tabs>
          <w:tab w:val="num" w:pos="720"/>
        </w:tabs>
        <w:ind w:left="720" w:hanging="720"/>
      </w:pPr>
      <w:rPr>
        <w:rFonts w:hint="default"/>
      </w:rPr>
    </w:lvl>
    <w:lvl w:ilvl="2">
      <w:start w:val="1"/>
      <w:numFmt w:val="lowerRoman"/>
      <w:pStyle w:val="AOListNumberL3"/>
      <w:lvlText w:val="(%3)"/>
      <w:lvlJc w:val="left"/>
      <w:pPr>
        <w:tabs>
          <w:tab w:val="num" w:pos="1440"/>
        </w:tabs>
        <w:ind w:left="1440" w:hanging="720"/>
      </w:pPr>
      <w:rPr>
        <w:rFonts w:hint="default"/>
      </w:rPr>
    </w:lvl>
    <w:lvl w:ilvl="3">
      <w:start w:val="1"/>
      <w:numFmt w:val="upperLetter"/>
      <w:pStyle w:val="AOListNumberL4"/>
      <w:lvlText w:val="(%4)"/>
      <w:lvlJc w:val="left"/>
      <w:pPr>
        <w:tabs>
          <w:tab w:val="num" w:pos="2160"/>
        </w:tabs>
        <w:ind w:left="2160" w:hanging="720"/>
      </w:pPr>
      <w:rPr>
        <w:rFonts w:hint="default"/>
      </w:rPr>
    </w:lvl>
    <w:lvl w:ilvl="4">
      <w:start w:val="1"/>
      <w:numFmt w:val="upperRoman"/>
      <w:pStyle w:val="AOListNumberL5"/>
      <w:lvlText w:val="%5."/>
      <w:lvlJc w:val="left"/>
      <w:pPr>
        <w:tabs>
          <w:tab w:val="num" w:pos="2880"/>
        </w:tabs>
        <w:ind w:left="2880" w:hanging="720"/>
      </w:pPr>
      <w:rPr>
        <w:rFonts w:hint="default"/>
      </w:rPr>
    </w:lvl>
    <w:lvl w:ilvl="5">
      <w:start w:val="1"/>
      <w:numFmt w:val="lowerLetter"/>
      <w:pStyle w:val="AOListNumberL6"/>
      <w:lvlText w:val="(%6)"/>
      <w:lvlJc w:val="left"/>
      <w:pPr>
        <w:tabs>
          <w:tab w:val="num" w:pos="1440"/>
        </w:tabs>
        <w:ind w:left="1440" w:hanging="720"/>
      </w:pPr>
      <w:rPr>
        <w:rFonts w:hint="default"/>
      </w:rPr>
    </w:lvl>
    <w:lvl w:ilvl="6">
      <w:start w:val="1"/>
      <w:numFmt w:val="lowerRoman"/>
      <w:pStyle w:val="AOListNumberL7"/>
      <w:lvlText w:val="(%7)"/>
      <w:lvlJc w:val="left"/>
      <w:pPr>
        <w:tabs>
          <w:tab w:val="num" w:pos="2160"/>
        </w:tabs>
        <w:ind w:left="2160" w:hanging="720"/>
      </w:pPr>
      <w:rPr>
        <w:rFonts w:hint="default"/>
      </w:rPr>
    </w:lvl>
    <w:lvl w:ilvl="7">
      <w:start w:val="1"/>
      <w:numFmt w:val="upperLetter"/>
      <w:pStyle w:val="AOListNumberL8"/>
      <w:lvlText w:val="(%8)"/>
      <w:lvlJc w:val="left"/>
      <w:pPr>
        <w:tabs>
          <w:tab w:val="num" w:pos="2880"/>
        </w:tabs>
        <w:ind w:left="2880" w:hanging="720"/>
      </w:pPr>
      <w:rPr>
        <w:rFonts w:hint="default"/>
      </w:rPr>
    </w:lvl>
    <w:lvl w:ilvl="8">
      <w:start w:val="1"/>
      <w:numFmt w:val="upperRoman"/>
      <w:pStyle w:val="AOListNumberL9"/>
      <w:lvlText w:val="%9."/>
      <w:lvlJc w:val="left"/>
      <w:pPr>
        <w:tabs>
          <w:tab w:val="num" w:pos="3600"/>
        </w:tabs>
        <w:ind w:left="3600" w:hanging="720"/>
      </w:pPr>
      <w:rPr>
        <w:rFonts w:hint="default"/>
      </w:rPr>
    </w:lvl>
  </w:abstractNum>
  <w:abstractNum w:abstractNumId="2" w15:restartNumberingAfterBreak="0">
    <w:nsid w:val="1B0661F6"/>
    <w:multiLevelType w:val="singleLevel"/>
    <w:tmpl w:val="4830EC42"/>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4" w15:restartNumberingAfterBreak="0">
    <w:nsid w:val="391D542D"/>
    <w:multiLevelType w:val="multilevel"/>
    <w:tmpl w:val="3118B31C"/>
    <w:name w:val="AOTOC67"/>
    <w:lvl w:ilvl="0">
      <w:start w:val="1"/>
      <w:numFmt w:val="decimal"/>
      <w:lvlRestart w:val="0"/>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 w15:restartNumberingAfterBreak="0">
    <w:nsid w:val="3D0E7D39"/>
    <w:multiLevelType w:val="multilevel"/>
    <w:tmpl w:val="B34C0A30"/>
    <w:name w:val="AOSch"/>
    <w:lvl w:ilvl="0">
      <w:start w:val="1"/>
      <w:numFmt w:val="decimal"/>
      <w:lvlRestart w:val="0"/>
      <w:pStyle w:val="AOSchHead"/>
      <w:suff w:val="nothing"/>
      <w:lvlText w:val="Schedule %1"/>
      <w:lvlJc w:val="left"/>
      <w:pPr>
        <w:ind w:left="0" w:firstLine="0"/>
      </w:pPr>
      <w:rPr>
        <w:rFonts w:ascii="Times New Roman" w:hAnsi="Times New Roman" w:hint="default"/>
        <w:b/>
        <w:i w:val="0"/>
        <w:sz w:val="22"/>
      </w:rPr>
    </w:lvl>
    <w:lvl w:ilvl="1">
      <w:start w:val="1"/>
      <w:numFmt w:val="decimal"/>
      <w:pStyle w:val="AOSchPartHead"/>
      <w:suff w:val="nothing"/>
      <w:lvlText w:val="Part %2"/>
      <w:lvlJc w:val="left"/>
      <w:pPr>
        <w:ind w:left="0" w:firstLine="0"/>
      </w:pPr>
      <w:rPr>
        <w:rFonts w:ascii="Times New Roman" w:hAnsi="Times New Roman" w:hint="default"/>
        <w:b/>
        <w:i w:val="0"/>
        <w:sz w:val="22"/>
      </w:rPr>
    </w:lvl>
    <w:lvl w:ilvl="2">
      <w:start w:val="1"/>
      <w:numFmt w:val="none"/>
      <w:lvlRestart w:val="1"/>
      <w:suff w:val="nothing"/>
      <w:lvlText w:val=""/>
      <w:lvlJc w:val="left"/>
      <w:pPr>
        <w:ind w:left="0" w:firstLine="0"/>
      </w:pPr>
      <w:rPr>
        <w:rFonts w:ascii="Times New Roman" w:hAnsi="Times New Roman" w:cs="Times New Roman" w:hint="default"/>
      </w:rPr>
    </w:lvl>
    <w:lvl w:ilvl="3">
      <w:start w:val="1"/>
      <w:numFmt w:val="none"/>
      <w:lvlRestart w:val="1"/>
      <w:suff w:val="nothing"/>
      <w:lvlText w:val=""/>
      <w:lvlJc w:val="left"/>
      <w:pPr>
        <w:ind w:left="0" w:firstLine="0"/>
      </w:pPr>
      <w:rPr>
        <w:rFonts w:ascii="Times New Roman" w:hAnsi="Times New Roman" w:cs="Times New Roman" w:hint="default"/>
      </w:rPr>
    </w:lvl>
    <w:lvl w:ilvl="4">
      <w:start w:val="1"/>
      <w:numFmt w:val="none"/>
      <w:lvlRestart w:val="1"/>
      <w:suff w:val="nothing"/>
      <w:lvlText w:val=""/>
      <w:lvlJc w:val="left"/>
      <w:pPr>
        <w:ind w:left="0" w:firstLine="0"/>
      </w:pPr>
      <w:rPr>
        <w:rFonts w:ascii="Times New Roman" w:hAnsi="Times New Roman" w:cs="Times New Roman" w:hint="default"/>
      </w:rPr>
    </w:lvl>
    <w:lvl w:ilvl="5">
      <w:start w:val="1"/>
      <w:numFmt w:val="none"/>
      <w:lvlRestart w:val="1"/>
      <w:suff w:val="nothing"/>
      <w:lvlText w:val=""/>
      <w:lvlJc w:val="left"/>
      <w:pPr>
        <w:ind w:left="0" w:firstLine="0"/>
      </w:pPr>
      <w:rPr>
        <w:rFonts w:ascii="Times New Roman" w:hAnsi="Times New Roman" w:cs="Times New Roman" w:hint="default"/>
      </w:rPr>
    </w:lvl>
    <w:lvl w:ilvl="6">
      <w:start w:val="1"/>
      <w:numFmt w:val="none"/>
      <w:lvlRestart w:val="1"/>
      <w:suff w:val="nothing"/>
      <w:lvlText w:val=""/>
      <w:lvlJc w:val="left"/>
      <w:pPr>
        <w:ind w:left="0" w:firstLine="0"/>
      </w:pPr>
      <w:rPr>
        <w:rFonts w:ascii="Times New Roman" w:hAnsi="Times New Roman" w:cs="Times New Roman" w:hint="default"/>
      </w:rPr>
    </w:lvl>
    <w:lvl w:ilvl="7">
      <w:start w:val="1"/>
      <w:numFmt w:val="none"/>
      <w:lvlRestart w:val="1"/>
      <w:suff w:val="nothing"/>
      <w:lvlText w:val=""/>
      <w:lvlJc w:val="left"/>
      <w:pPr>
        <w:ind w:left="0" w:firstLine="0"/>
      </w:pPr>
      <w:rPr>
        <w:rFonts w:ascii="Times New Roman" w:hAnsi="Times New Roman" w:cs="Times New Roman" w:hint="default"/>
      </w:rPr>
    </w:lvl>
    <w:lvl w:ilvl="8">
      <w:start w:val="1"/>
      <w:numFmt w:val="none"/>
      <w:lvlRestart w:val="1"/>
      <w:suff w:val="nothing"/>
      <w:lvlText w:val=""/>
      <w:lvlJc w:val="left"/>
      <w:pPr>
        <w:ind w:left="0" w:firstLine="0"/>
      </w:pPr>
      <w:rPr>
        <w:rFonts w:ascii="Times New Roman" w:hAnsi="Times New Roman" w:cs="Times New Roman" w:hint="default"/>
      </w:rPr>
    </w:lvl>
  </w:abstractNum>
  <w:abstractNum w:abstractNumId="6" w15:restartNumberingAfterBreak="0">
    <w:nsid w:val="3E29759A"/>
    <w:multiLevelType w:val="multilevel"/>
    <w:tmpl w:val="E970EBAE"/>
    <w:name w:val="AOGen2"/>
    <w:lvl w:ilvl="0">
      <w:start w:val="1"/>
      <w:numFmt w:val="decimal"/>
      <w:lvlRestart w:val="0"/>
      <w:pStyle w:val="AOGenNum2"/>
      <w:lvlText w:val="%1."/>
      <w:lvlJc w:val="left"/>
      <w:pPr>
        <w:tabs>
          <w:tab w:val="num" w:pos="720"/>
        </w:tabs>
        <w:ind w:left="720" w:hanging="720"/>
      </w:pPr>
      <w:rPr>
        <w:rFonts w:hint="default"/>
      </w:r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rPr>
        <w:rFonts w:hint="default"/>
      </w:rPr>
    </w:lvl>
    <w:lvl w:ilvl="3">
      <w:start w:val="1"/>
      <w:numFmt w:val="lowerLetter"/>
      <w:pStyle w:val="AOGenNum2List2"/>
      <w:lvlText w:val="(%4)"/>
      <w:lvlJc w:val="left"/>
      <w:pPr>
        <w:tabs>
          <w:tab w:val="num" w:pos="1440"/>
        </w:tabs>
        <w:ind w:left="1440" w:hanging="720"/>
      </w:pPr>
      <w:rPr>
        <w:rFonts w:hint="default"/>
      </w:rPr>
    </w:lvl>
    <w:lvl w:ilvl="4">
      <w:start w:val="1"/>
      <w:numFmt w:val="lowerRoman"/>
      <w:pStyle w:val="AOGenNum2List3"/>
      <w:lvlText w:val="(%5)"/>
      <w:lvlJc w:val="left"/>
      <w:pPr>
        <w:tabs>
          <w:tab w:val="num" w:pos="1440"/>
        </w:tabs>
        <w:ind w:left="1440" w:hanging="720"/>
      </w:pPr>
      <w:rPr>
        <w:rFonts w:hint="default"/>
      </w:rPr>
    </w:lvl>
    <w:lvl w:ilvl="5">
      <w:start w:val="1"/>
      <w:numFmt w:val="lowerRoman"/>
      <w:pStyle w:val="AOGenNum2List4"/>
      <w:lvlText w:val="(%6)"/>
      <w:lvlJc w:val="left"/>
      <w:pPr>
        <w:tabs>
          <w:tab w:val="num" w:pos="2160"/>
        </w:tabs>
        <w:ind w:left="2160" w:hanging="720"/>
      </w:pPr>
      <w:rPr>
        <w:rFonts w:hint="default"/>
      </w:rPr>
    </w:lvl>
    <w:lvl w:ilvl="6">
      <w:start w:val="1"/>
      <w:numFmt w:val="upperLetter"/>
      <w:pStyle w:val="AOGenNum2List5"/>
      <w:lvlText w:val="(%7)"/>
      <w:lvlJc w:val="left"/>
      <w:pPr>
        <w:tabs>
          <w:tab w:val="num" w:pos="2160"/>
        </w:tabs>
        <w:ind w:left="2160" w:hanging="720"/>
      </w:pPr>
      <w:rPr>
        <w:rFonts w:hint="default"/>
      </w:rPr>
    </w:lvl>
    <w:lvl w:ilvl="7">
      <w:start w:val="1"/>
      <w:numFmt w:val="upperLetter"/>
      <w:pStyle w:val="AOGenNum2List6"/>
      <w:lvlText w:val="(%8)"/>
      <w:lvlJc w:val="left"/>
      <w:pPr>
        <w:tabs>
          <w:tab w:val="num" w:pos="2880"/>
        </w:tabs>
        <w:ind w:left="2880" w:hanging="720"/>
      </w:pPr>
      <w:rPr>
        <w:rFonts w:hint="default"/>
      </w:rPr>
    </w:lvl>
    <w:lvl w:ilvl="8">
      <w:start w:val="1"/>
      <w:numFmt w:val="upperRoman"/>
      <w:pStyle w:val="AOGenNum2List7"/>
      <w:lvlText w:val="%9."/>
      <w:lvlJc w:val="left"/>
      <w:pPr>
        <w:tabs>
          <w:tab w:val="num" w:pos="3600"/>
        </w:tabs>
        <w:ind w:left="3600" w:hanging="720"/>
      </w:pPr>
      <w:rPr>
        <w:rFonts w:hint="default"/>
      </w:rPr>
    </w:lvl>
  </w:abstractNum>
  <w:abstractNum w:abstractNumId="7" w15:restartNumberingAfterBreak="0">
    <w:nsid w:val="41F230E7"/>
    <w:multiLevelType w:val="singleLevel"/>
    <w:tmpl w:val="D8EEB1C0"/>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8" w15:restartNumberingAfterBreak="0">
    <w:nsid w:val="47B238E7"/>
    <w:multiLevelType w:val="multilevel"/>
    <w:tmpl w:val="9E583170"/>
    <w:name w:val="AOGen3"/>
    <w:lvl w:ilvl="0">
      <w:start w:val="1"/>
      <w:numFmt w:val="decimal"/>
      <w:lvlRestart w:val="0"/>
      <w:pStyle w:val="AOGenNum3"/>
      <w:lvlText w:val="%1."/>
      <w:lvlJc w:val="left"/>
      <w:pPr>
        <w:tabs>
          <w:tab w:val="num" w:pos="720"/>
        </w:tabs>
        <w:ind w:left="720" w:hanging="720"/>
      </w:pPr>
      <w:rPr>
        <w:rFonts w:hint="default"/>
      </w:rPr>
    </w:lvl>
    <w:lvl w:ilvl="1">
      <w:start w:val="1"/>
      <w:numFmt w:val="decimal"/>
      <w:pStyle w:val="AOGenNum3List"/>
      <w:lvlText w:val="%1.%2"/>
      <w:lvlJc w:val="left"/>
      <w:pPr>
        <w:tabs>
          <w:tab w:val="num" w:pos="720"/>
        </w:tabs>
        <w:ind w:left="720" w:hanging="720"/>
      </w:pPr>
      <w:rPr>
        <w:rFonts w:hint="default"/>
      </w:rPr>
    </w:lvl>
    <w:lvl w:ilvl="2">
      <w:start w:val="1"/>
      <w:numFmt w:val="lowerLetter"/>
      <w:pStyle w:val="AOGenNum3List2"/>
      <w:lvlText w:val="(%3)"/>
      <w:lvlJc w:val="left"/>
      <w:pPr>
        <w:tabs>
          <w:tab w:val="num" w:pos="720"/>
        </w:tabs>
        <w:ind w:left="720" w:hanging="720"/>
      </w:pPr>
      <w:rPr>
        <w:rFonts w:hint="default"/>
      </w:rPr>
    </w:lvl>
    <w:lvl w:ilvl="3">
      <w:start w:val="1"/>
      <w:numFmt w:val="lowerLetter"/>
      <w:pStyle w:val="AOGenNum3List3"/>
      <w:lvlText w:val="(%4)"/>
      <w:lvlJc w:val="left"/>
      <w:pPr>
        <w:tabs>
          <w:tab w:val="num" w:pos="1440"/>
        </w:tabs>
        <w:ind w:left="1440" w:hanging="720"/>
      </w:pPr>
      <w:rPr>
        <w:rFonts w:hint="default"/>
      </w:rPr>
    </w:lvl>
    <w:lvl w:ilvl="4">
      <w:start w:val="1"/>
      <w:numFmt w:val="lowerRoman"/>
      <w:pStyle w:val="AOGenNum3List4"/>
      <w:lvlText w:val="(%5)"/>
      <w:lvlJc w:val="left"/>
      <w:pPr>
        <w:tabs>
          <w:tab w:val="num" w:pos="1440"/>
        </w:tabs>
        <w:ind w:left="1440" w:hanging="720"/>
      </w:pPr>
      <w:rPr>
        <w:rFonts w:hint="default"/>
      </w:rPr>
    </w:lvl>
    <w:lvl w:ilvl="5">
      <w:start w:val="1"/>
      <w:numFmt w:val="lowerRoman"/>
      <w:pStyle w:val="AOGenNum3List5"/>
      <w:lvlText w:val="(%6)"/>
      <w:lvlJc w:val="left"/>
      <w:pPr>
        <w:tabs>
          <w:tab w:val="num" w:pos="2160"/>
        </w:tabs>
        <w:ind w:left="2160" w:hanging="720"/>
      </w:pPr>
      <w:rPr>
        <w:rFonts w:hint="default"/>
      </w:rPr>
    </w:lvl>
    <w:lvl w:ilvl="6">
      <w:start w:val="1"/>
      <w:numFmt w:val="upperLetter"/>
      <w:pStyle w:val="AOGenNum3List6"/>
      <w:lvlText w:val="(%7)"/>
      <w:lvlJc w:val="left"/>
      <w:pPr>
        <w:tabs>
          <w:tab w:val="num" w:pos="2160"/>
        </w:tabs>
        <w:ind w:left="2160" w:hanging="720"/>
      </w:pPr>
      <w:rPr>
        <w:rFonts w:hint="default"/>
      </w:rPr>
    </w:lvl>
    <w:lvl w:ilvl="7">
      <w:start w:val="1"/>
      <w:numFmt w:val="upperLetter"/>
      <w:pStyle w:val="AOGenNum3List7"/>
      <w:lvlText w:val="(%8)"/>
      <w:lvlJc w:val="left"/>
      <w:pPr>
        <w:tabs>
          <w:tab w:val="num" w:pos="2880"/>
        </w:tabs>
        <w:ind w:left="2880" w:hanging="720"/>
      </w:pPr>
      <w:rPr>
        <w:rFonts w:hint="default"/>
      </w:rPr>
    </w:lvl>
    <w:lvl w:ilvl="8">
      <w:start w:val="1"/>
      <w:numFmt w:val="upperRoman"/>
      <w:pStyle w:val="AOGenNum3List8"/>
      <w:lvlText w:val="%9."/>
      <w:lvlJc w:val="left"/>
      <w:pPr>
        <w:tabs>
          <w:tab w:val="num" w:pos="3600"/>
        </w:tabs>
        <w:ind w:left="3600" w:hanging="720"/>
      </w:pPr>
      <w:rPr>
        <w:rFonts w:hint="default"/>
      </w:rPr>
    </w:lvl>
  </w:abstractNum>
  <w:abstractNum w:abstractNumId="9" w15:restartNumberingAfterBreak="0">
    <w:nsid w:val="49C66851"/>
    <w:multiLevelType w:val="multilevel"/>
    <w:tmpl w:val="4E548026"/>
    <w:name w:val="AOAnx"/>
    <w:lvl w:ilvl="0">
      <w:start w:val="1"/>
      <w:numFmt w:val="decimal"/>
      <w:lvlRestart w:val="0"/>
      <w:pStyle w:val="AOAnxHead"/>
      <w:suff w:val="nothing"/>
      <w:lvlText w:val="Annex %1"/>
      <w:lvlJc w:val="left"/>
      <w:pPr>
        <w:tabs>
          <w:tab w:val="num" w:pos="0"/>
        </w:tabs>
        <w:ind w:left="0" w:firstLine="0"/>
      </w:pPr>
      <w:rPr>
        <w:rFonts w:ascii="Times New Roman" w:hAnsi="Times New Roman"/>
      </w:rPr>
    </w:lvl>
    <w:lvl w:ilvl="1">
      <w:start w:val="1"/>
      <w:numFmt w:val="decimal"/>
      <w:pStyle w:val="AOAnxPartHead"/>
      <w:suff w:val="nothing"/>
      <w:lvlText w:val="Part %2"/>
      <w:lvlJc w:val="left"/>
      <w:pPr>
        <w:tabs>
          <w:tab w:val="num" w:pos="0"/>
        </w:tabs>
        <w:ind w:left="0" w:firstLine="0"/>
      </w:pPr>
      <w:rPr>
        <w:rFonts w:ascii="Times New Roman" w:hAnsi="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4CFE7B09"/>
    <w:multiLevelType w:val="multilevel"/>
    <w:tmpl w:val="ED72CCE0"/>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1" w15:restartNumberingAfterBreak="0">
    <w:nsid w:val="4E4B4E3E"/>
    <w:multiLevelType w:val="multilevel"/>
    <w:tmpl w:val="A468C28C"/>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2" w15:restartNumberingAfterBreak="0">
    <w:nsid w:val="511C70D7"/>
    <w:multiLevelType w:val="multilevel"/>
    <w:tmpl w:val="F258D804"/>
    <w:name w:val="AOTOC34"/>
    <w:lvl w:ilvl="0">
      <w:start w:val="1"/>
      <w:numFmt w:val="decimal"/>
      <w:lvlRestart w:val="0"/>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3" w15:restartNumberingAfterBreak="0">
    <w:nsid w:val="62830D10"/>
    <w:multiLevelType w:val="multilevel"/>
    <w:tmpl w:val="DEAC06D2"/>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4" w15:restartNumberingAfterBreak="0">
    <w:nsid w:val="6AA227D0"/>
    <w:multiLevelType w:val="multilevel"/>
    <w:tmpl w:val="8D7090B4"/>
    <w:name w:val="AOTOC89"/>
    <w:lvl w:ilvl="0">
      <w:start w:val="1"/>
      <w:numFmt w:val="decimal"/>
      <w:lvlRestart w:val="0"/>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5" w15:restartNumberingAfterBreak="0">
    <w:nsid w:val="6F025FAA"/>
    <w:multiLevelType w:val="multilevel"/>
    <w:tmpl w:val="49BADA2E"/>
    <w:name w:val="AODef"/>
    <w:lvl w:ilvl="0">
      <w:start w:val="1"/>
      <w:numFmt w:val="none"/>
      <w:lvlRestart w:val="0"/>
      <w:pStyle w:val="AODefHead"/>
      <w:suff w:val="nothing"/>
      <w:lvlText w:val=""/>
      <w:lvlJc w:val="left"/>
      <w:pPr>
        <w:ind w:left="720" w:firstLine="0"/>
      </w:pPr>
      <w:rPr>
        <w:rFonts w:hint="default"/>
      </w:rPr>
    </w:lvl>
    <w:lvl w:ilvl="1">
      <w:start w:val="1"/>
      <w:numFmt w:val="none"/>
      <w:pStyle w:val="AODefPara"/>
      <w:suff w:val="nothing"/>
      <w:lvlText w:val=""/>
      <w:lvlJc w:val="left"/>
      <w:pPr>
        <w:ind w:left="720" w:firstLine="0"/>
      </w:pPr>
      <w:rPr>
        <w:rFonts w:hint="default"/>
      </w:rPr>
    </w:lvl>
    <w:lvl w:ilvl="2">
      <w:start w:val="1"/>
      <w:numFmt w:val="lowerLetter"/>
      <w:pStyle w:val="AODefParaL2"/>
      <w:lvlText w:val="(%3)"/>
      <w:lvlJc w:val="left"/>
      <w:pPr>
        <w:tabs>
          <w:tab w:val="num" w:pos="1440"/>
        </w:tabs>
        <w:ind w:left="1440" w:hanging="720"/>
      </w:pPr>
      <w:rPr>
        <w:rFonts w:hint="default"/>
      </w:rPr>
    </w:lvl>
    <w:lvl w:ilvl="3">
      <w:start w:val="1"/>
      <w:numFmt w:val="lowerRoman"/>
      <w:pStyle w:val="AODefParaL3"/>
      <w:lvlText w:val="(%4)"/>
      <w:lvlJc w:val="left"/>
      <w:pPr>
        <w:tabs>
          <w:tab w:val="num" w:pos="1440"/>
        </w:tabs>
        <w:ind w:left="1440" w:hanging="720"/>
      </w:pPr>
      <w:rPr>
        <w:rFonts w:hint="default"/>
      </w:rPr>
    </w:lvl>
    <w:lvl w:ilvl="4">
      <w:start w:val="1"/>
      <w:numFmt w:val="lowerLetter"/>
      <w:pStyle w:val="AODefParaL4"/>
      <w:lvlText w:val="(%5)"/>
      <w:lvlJc w:val="left"/>
      <w:pPr>
        <w:tabs>
          <w:tab w:val="num" w:pos="2160"/>
        </w:tabs>
        <w:ind w:left="2160" w:hanging="720"/>
      </w:pPr>
      <w:rPr>
        <w:rFonts w:hint="default"/>
      </w:rPr>
    </w:lvl>
    <w:lvl w:ilvl="5">
      <w:start w:val="1"/>
      <w:numFmt w:val="lowerRoman"/>
      <w:pStyle w:val="AODefParaL5"/>
      <w:lvlText w:val="(%6)"/>
      <w:lvlJc w:val="left"/>
      <w:pPr>
        <w:tabs>
          <w:tab w:val="num" w:pos="2160"/>
        </w:tabs>
        <w:ind w:left="2160" w:hanging="720"/>
      </w:pPr>
      <w:rPr>
        <w:rFonts w:hint="default"/>
      </w:rPr>
    </w:lvl>
    <w:lvl w:ilvl="6">
      <w:start w:val="1"/>
      <w:numFmt w:val="upperLetter"/>
      <w:pStyle w:val="AODefParaL6"/>
      <w:lvlText w:val="(%7)"/>
      <w:lvlJc w:val="left"/>
      <w:pPr>
        <w:tabs>
          <w:tab w:val="num" w:pos="2160"/>
        </w:tabs>
        <w:ind w:left="2160" w:hanging="720"/>
      </w:pPr>
      <w:rPr>
        <w:rFonts w:hint="default"/>
      </w:rPr>
    </w:lvl>
    <w:lvl w:ilvl="7">
      <w:start w:val="1"/>
      <w:numFmt w:val="decimal"/>
      <w:pStyle w:val="AODefParaL7"/>
      <w:lvlText w:val="(%8)"/>
      <w:lvlJc w:val="left"/>
      <w:pPr>
        <w:tabs>
          <w:tab w:val="num" w:pos="1440"/>
        </w:tabs>
        <w:ind w:left="1440" w:hanging="720"/>
      </w:pPr>
      <w:rPr>
        <w:rFonts w:hint="default"/>
      </w:rPr>
    </w:lvl>
    <w:lvl w:ilvl="8">
      <w:start w:val="1"/>
      <w:numFmt w:val="decimal"/>
      <w:pStyle w:val="AODefParaL8"/>
      <w:lvlText w:val="(%9)"/>
      <w:lvlJc w:val="left"/>
      <w:pPr>
        <w:tabs>
          <w:tab w:val="num" w:pos="2160"/>
        </w:tabs>
        <w:ind w:left="2160" w:hanging="720"/>
      </w:pPr>
      <w:rPr>
        <w:rFonts w:hint="default"/>
      </w:rPr>
    </w:lvl>
  </w:abstractNum>
  <w:abstractNum w:abstractNumId="16" w15:restartNumberingAfterBreak="0">
    <w:nsid w:val="6F8D3D7A"/>
    <w:multiLevelType w:val="singleLevel"/>
    <w:tmpl w:val="6B6C89F2"/>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17" w15:restartNumberingAfterBreak="0">
    <w:nsid w:val="761544F7"/>
    <w:multiLevelType w:val="multilevel"/>
    <w:tmpl w:val="E16EDED8"/>
    <w:name w:val="AOGen1"/>
    <w:lvl w:ilvl="0">
      <w:start w:val="1"/>
      <w:numFmt w:val="decimal"/>
      <w:lvlRestart w:val="0"/>
      <w:pStyle w:val="AOGenNum1"/>
      <w:lvlText w:val="%1."/>
      <w:lvlJc w:val="left"/>
      <w:pPr>
        <w:tabs>
          <w:tab w:val="num" w:pos="720"/>
        </w:tabs>
        <w:ind w:left="720" w:hanging="720"/>
      </w:pPr>
      <w:rPr>
        <w:rFonts w:hint="default"/>
      </w:rPr>
    </w:lvl>
    <w:lvl w:ilvl="1">
      <w:start w:val="1"/>
      <w:numFmt w:val="decimal"/>
      <w:pStyle w:val="AOGenNum1Para"/>
      <w:lvlText w:val="%1.%2"/>
      <w:lvlJc w:val="left"/>
      <w:pPr>
        <w:tabs>
          <w:tab w:val="num" w:pos="720"/>
        </w:tabs>
        <w:ind w:left="720" w:hanging="720"/>
      </w:pPr>
      <w:rPr>
        <w:rFonts w:hint="default"/>
      </w:rPr>
    </w:lvl>
    <w:lvl w:ilvl="2">
      <w:start w:val="1"/>
      <w:numFmt w:val="lowerLetter"/>
      <w:pStyle w:val="AOGenNum1List"/>
      <w:lvlText w:val="(%3)"/>
      <w:lvlJc w:val="left"/>
      <w:pPr>
        <w:tabs>
          <w:tab w:val="num" w:pos="720"/>
        </w:tabs>
        <w:ind w:left="720" w:hanging="720"/>
      </w:pPr>
      <w:rPr>
        <w:rFonts w:hint="default"/>
      </w:rPr>
    </w:lvl>
    <w:lvl w:ilvl="3">
      <w:start w:val="1"/>
      <w:numFmt w:val="lowerLetter"/>
      <w:pStyle w:val="AOGenNum1List2"/>
      <w:lvlText w:val="(%4)"/>
      <w:lvlJc w:val="left"/>
      <w:pPr>
        <w:tabs>
          <w:tab w:val="num" w:pos="1440"/>
        </w:tabs>
        <w:ind w:left="1440" w:hanging="720"/>
      </w:pPr>
    </w:lvl>
    <w:lvl w:ilvl="4">
      <w:start w:val="1"/>
      <w:numFmt w:val="lowerRoman"/>
      <w:pStyle w:val="AOGenNum1List3"/>
      <w:lvlText w:val="(%5)"/>
      <w:lvlJc w:val="left"/>
      <w:pPr>
        <w:tabs>
          <w:tab w:val="num" w:pos="1440"/>
        </w:tabs>
        <w:ind w:left="1440" w:hanging="720"/>
      </w:pPr>
      <w:rPr>
        <w:rFonts w:hint="default"/>
      </w:rPr>
    </w:lvl>
    <w:lvl w:ilvl="5">
      <w:start w:val="1"/>
      <w:numFmt w:val="lowerRoman"/>
      <w:pStyle w:val="AOGenNum1List4"/>
      <w:lvlText w:val="(%6)"/>
      <w:lvlJc w:val="left"/>
      <w:pPr>
        <w:tabs>
          <w:tab w:val="num" w:pos="2160"/>
        </w:tabs>
        <w:ind w:left="2160" w:hanging="720"/>
      </w:pPr>
      <w:rPr>
        <w:rFonts w:ascii="Times New Roman" w:hAnsi="Times New Roman" w:cs="Times New Roman" w:hint="default"/>
      </w:rPr>
    </w:lvl>
    <w:lvl w:ilvl="6">
      <w:start w:val="1"/>
      <w:numFmt w:val="upperLetter"/>
      <w:pStyle w:val="AOGenNum1List5"/>
      <w:lvlText w:val="(%7)"/>
      <w:lvlJc w:val="left"/>
      <w:pPr>
        <w:tabs>
          <w:tab w:val="num" w:pos="2160"/>
        </w:tabs>
        <w:ind w:left="2160" w:hanging="720"/>
      </w:pPr>
      <w:rPr>
        <w:rFonts w:ascii="Times New Roman" w:hAnsi="Times New Roman" w:cs="Times New Roman" w:hint="default"/>
      </w:rPr>
    </w:lvl>
    <w:lvl w:ilvl="7">
      <w:start w:val="1"/>
      <w:numFmt w:val="upperLetter"/>
      <w:pStyle w:val="AOGenNum1List6"/>
      <w:lvlText w:val="(%8)"/>
      <w:lvlJc w:val="left"/>
      <w:pPr>
        <w:tabs>
          <w:tab w:val="num" w:pos="2880"/>
        </w:tabs>
        <w:ind w:left="2880" w:hanging="720"/>
      </w:pPr>
      <w:rPr>
        <w:rFonts w:hint="default"/>
      </w:rPr>
    </w:lvl>
    <w:lvl w:ilvl="8">
      <w:start w:val="1"/>
      <w:numFmt w:val="upperRoman"/>
      <w:pStyle w:val="AOGenNum1List7"/>
      <w:lvlText w:val="%9."/>
      <w:lvlJc w:val="left"/>
      <w:pPr>
        <w:tabs>
          <w:tab w:val="num" w:pos="3600"/>
        </w:tabs>
        <w:ind w:left="3600" w:hanging="720"/>
      </w:pPr>
      <w:rPr>
        <w:rFonts w:hint="default"/>
      </w:rPr>
    </w:lvl>
  </w:abstractNum>
  <w:abstractNum w:abstractNumId="18" w15:restartNumberingAfterBreak="0">
    <w:nsid w:val="7EB65E29"/>
    <w:multiLevelType w:val="multilevel"/>
    <w:tmpl w:val="9D6E324E"/>
    <w:name w:val="AODoc"/>
    <w:lvl w:ilvl="0">
      <w:start w:val="1"/>
      <w:numFmt w:val="none"/>
      <w:pStyle w:val="AODocTxt"/>
      <w:suff w:val="nothing"/>
      <w:lvlText w:val="%1"/>
      <w:lvlJc w:val="left"/>
      <w:pPr>
        <w:ind w:left="0" w:firstLine="0"/>
      </w:pPr>
      <w:rPr>
        <w:rFonts w:hint="default"/>
      </w:rPr>
    </w:lvl>
    <w:lvl w:ilvl="1">
      <w:start w:val="1"/>
      <w:numFmt w:val="none"/>
      <w:pStyle w:val="AODocTxtL1"/>
      <w:suff w:val="nothing"/>
      <w:lvlText w:val="%2"/>
      <w:lvlJc w:val="left"/>
      <w:pPr>
        <w:ind w:left="720" w:firstLine="0"/>
      </w:pPr>
      <w:rPr>
        <w:rFonts w:hint="default"/>
      </w:rPr>
    </w:lvl>
    <w:lvl w:ilvl="2">
      <w:start w:val="1"/>
      <w:numFmt w:val="none"/>
      <w:pStyle w:val="AODocTxtL2"/>
      <w:suff w:val="nothing"/>
      <w:lvlText w:val="%3"/>
      <w:lvlJc w:val="left"/>
      <w:pPr>
        <w:ind w:left="1440" w:firstLine="0"/>
      </w:pPr>
      <w:rPr>
        <w:rFonts w:hint="default"/>
      </w:rPr>
    </w:lvl>
    <w:lvl w:ilvl="3">
      <w:start w:val="1"/>
      <w:numFmt w:val="none"/>
      <w:pStyle w:val="AODocTxtL3"/>
      <w:suff w:val="nothing"/>
      <w:lvlText w:val=""/>
      <w:lvlJc w:val="left"/>
      <w:pPr>
        <w:ind w:left="2160" w:firstLine="0"/>
      </w:pPr>
      <w:rPr>
        <w:rFonts w:hint="default"/>
      </w:rPr>
    </w:lvl>
    <w:lvl w:ilvl="4">
      <w:start w:val="1"/>
      <w:numFmt w:val="none"/>
      <w:pStyle w:val="AODocTxtL4"/>
      <w:suff w:val="nothing"/>
      <w:lvlText w:val=""/>
      <w:lvlJc w:val="left"/>
      <w:pPr>
        <w:ind w:left="2880" w:firstLine="0"/>
      </w:pPr>
      <w:rPr>
        <w:rFonts w:hint="default"/>
      </w:rPr>
    </w:lvl>
    <w:lvl w:ilvl="5">
      <w:start w:val="1"/>
      <w:numFmt w:val="none"/>
      <w:pStyle w:val="AODocTxtL5"/>
      <w:suff w:val="nothing"/>
      <w:lvlText w:val=""/>
      <w:lvlJc w:val="left"/>
      <w:pPr>
        <w:ind w:left="3600" w:firstLine="0"/>
      </w:pPr>
      <w:rPr>
        <w:rFonts w:hint="default"/>
      </w:rPr>
    </w:lvl>
    <w:lvl w:ilvl="6">
      <w:start w:val="1"/>
      <w:numFmt w:val="none"/>
      <w:pStyle w:val="AODocTxtL6"/>
      <w:suff w:val="nothing"/>
      <w:lvlText w:val=""/>
      <w:lvlJc w:val="left"/>
      <w:pPr>
        <w:ind w:left="4321" w:firstLine="0"/>
      </w:pPr>
      <w:rPr>
        <w:rFonts w:hint="default"/>
      </w:rPr>
    </w:lvl>
    <w:lvl w:ilvl="7">
      <w:start w:val="1"/>
      <w:numFmt w:val="none"/>
      <w:pStyle w:val="AODocTxtL7"/>
      <w:suff w:val="nothing"/>
      <w:lvlText w:val="%8"/>
      <w:lvlJc w:val="left"/>
      <w:pPr>
        <w:ind w:left="5041" w:firstLine="0"/>
      </w:pPr>
      <w:rPr>
        <w:rFonts w:hint="default"/>
      </w:rPr>
    </w:lvl>
    <w:lvl w:ilvl="8">
      <w:start w:val="1"/>
      <w:numFmt w:val="none"/>
      <w:pStyle w:val="AODocTxtL8"/>
      <w:suff w:val="nothing"/>
      <w:lvlText w:val=""/>
      <w:lvlJc w:val="left"/>
      <w:pPr>
        <w:ind w:left="5761" w:firstLine="0"/>
      </w:pPr>
      <w:rPr>
        <w:rFonts w:hint="default"/>
      </w:rPr>
    </w:lvl>
  </w:abstractNum>
  <w:num w:numId="1" w16cid:durableId="1174493018">
    <w:abstractNumId w:val="11"/>
  </w:num>
  <w:num w:numId="2" w16cid:durableId="1946423650">
    <w:abstractNumId w:val="10"/>
  </w:num>
  <w:num w:numId="3" w16cid:durableId="296185823">
    <w:abstractNumId w:val="13"/>
  </w:num>
  <w:num w:numId="4" w16cid:durableId="27803340">
    <w:abstractNumId w:val="0"/>
  </w:num>
  <w:num w:numId="5" w16cid:durableId="134838324">
    <w:abstractNumId w:val="9"/>
  </w:num>
  <w:num w:numId="6" w16cid:durableId="1995719626">
    <w:abstractNumId w:val="5"/>
  </w:num>
  <w:num w:numId="7" w16cid:durableId="447890603">
    <w:abstractNumId w:val="3"/>
  </w:num>
  <w:num w:numId="8" w16cid:durableId="1816100708">
    <w:abstractNumId w:val="2"/>
  </w:num>
  <w:num w:numId="9" w16cid:durableId="740642186">
    <w:abstractNumId w:val="16"/>
  </w:num>
  <w:num w:numId="10" w16cid:durableId="1114327200">
    <w:abstractNumId w:val="7"/>
  </w:num>
  <w:num w:numId="11" w16cid:durableId="1002318501">
    <w:abstractNumId w:val="12"/>
  </w:num>
  <w:num w:numId="12" w16cid:durableId="178278140">
    <w:abstractNumId w:val="4"/>
  </w:num>
  <w:num w:numId="13" w16cid:durableId="405618394">
    <w:abstractNumId w:val="14"/>
  </w:num>
  <w:num w:numId="14" w16cid:durableId="609749602">
    <w:abstractNumId w:val="15"/>
  </w:num>
  <w:num w:numId="15" w16cid:durableId="413473586">
    <w:abstractNumId w:val="18"/>
  </w:num>
  <w:num w:numId="16" w16cid:durableId="1924530906">
    <w:abstractNumId w:val="17"/>
  </w:num>
  <w:num w:numId="17" w16cid:durableId="450898814">
    <w:abstractNumId w:val="6"/>
  </w:num>
  <w:num w:numId="18" w16cid:durableId="629482101">
    <w:abstractNumId w:val="8"/>
  </w:num>
  <w:num w:numId="19" w16cid:durableId="92045428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7A7"/>
    <w:rsid w:val="00000FBF"/>
    <w:rsid w:val="0000240E"/>
    <w:rsid w:val="000065E1"/>
    <w:rsid w:val="000223E1"/>
    <w:rsid w:val="00035DF9"/>
    <w:rsid w:val="00036440"/>
    <w:rsid w:val="00040B0D"/>
    <w:rsid w:val="000520A8"/>
    <w:rsid w:val="00052951"/>
    <w:rsid w:val="00057FE0"/>
    <w:rsid w:val="00076610"/>
    <w:rsid w:val="00083181"/>
    <w:rsid w:val="000926C9"/>
    <w:rsid w:val="000C2A1C"/>
    <w:rsid w:val="000C66B0"/>
    <w:rsid w:val="000C6FFB"/>
    <w:rsid w:val="000D0702"/>
    <w:rsid w:val="000D6323"/>
    <w:rsid w:val="00107626"/>
    <w:rsid w:val="00111788"/>
    <w:rsid w:val="00120ABC"/>
    <w:rsid w:val="001241D8"/>
    <w:rsid w:val="00130E84"/>
    <w:rsid w:val="00132ECA"/>
    <w:rsid w:val="00154A79"/>
    <w:rsid w:val="00155BE8"/>
    <w:rsid w:val="00163697"/>
    <w:rsid w:val="00171474"/>
    <w:rsid w:val="0017422B"/>
    <w:rsid w:val="001837F3"/>
    <w:rsid w:val="001A0D0C"/>
    <w:rsid w:val="001A176A"/>
    <w:rsid w:val="001B0BCE"/>
    <w:rsid w:val="001C143F"/>
    <w:rsid w:val="001C693A"/>
    <w:rsid w:val="001E1DDD"/>
    <w:rsid w:val="001E7139"/>
    <w:rsid w:val="001E7410"/>
    <w:rsid w:val="001E79DF"/>
    <w:rsid w:val="001F10C1"/>
    <w:rsid w:val="001F4BE0"/>
    <w:rsid w:val="001F66DC"/>
    <w:rsid w:val="0020166E"/>
    <w:rsid w:val="00207F8C"/>
    <w:rsid w:val="0022233C"/>
    <w:rsid w:val="00226E0B"/>
    <w:rsid w:val="002271C4"/>
    <w:rsid w:val="002404E5"/>
    <w:rsid w:val="00242DAD"/>
    <w:rsid w:val="002431A6"/>
    <w:rsid w:val="00244F4C"/>
    <w:rsid w:val="00251D49"/>
    <w:rsid w:val="00265DE0"/>
    <w:rsid w:val="0027495C"/>
    <w:rsid w:val="00286D88"/>
    <w:rsid w:val="00287CE2"/>
    <w:rsid w:val="002A01D2"/>
    <w:rsid w:val="002A2FEA"/>
    <w:rsid w:val="002C7EC9"/>
    <w:rsid w:val="002D1ED7"/>
    <w:rsid w:val="002D681B"/>
    <w:rsid w:val="002E0DDE"/>
    <w:rsid w:val="002F2BFA"/>
    <w:rsid w:val="003015C3"/>
    <w:rsid w:val="00302E23"/>
    <w:rsid w:val="00305C10"/>
    <w:rsid w:val="00325160"/>
    <w:rsid w:val="0033363C"/>
    <w:rsid w:val="00334F07"/>
    <w:rsid w:val="00346B8B"/>
    <w:rsid w:val="00375A6D"/>
    <w:rsid w:val="003813A3"/>
    <w:rsid w:val="00394F7A"/>
    <w:rsid w:val="003A0E9E"/>
    <w:rsid w:val="003B40E1"/>
    <w:rsid w:val="003B4B11"/>
    <w:rsid w:val="003C2C18"/>
    <w:rsid w:val="003C35CF"/>
    <w:rsid w:val="00403F46"/>
    <w:rsid w:val="00413E17"/>
    <w:rsid w:val="004147F8"/>
    <w:rsid w:val="0042477C"/>
    <w:rsid w:val="00432A6C"/>
    <w:rsid w:val="00440C96"/>
    <w:rsid w:val="00445BA0"/>
    <w:rsid w:val="0045386B"/>
    <w:rsid w:val="0045533C"/>
    <w:rsid w:val="00461A05"/>
    <w:rsid w:val="00463113"/>
    <w:rsid w:val="0047162F"/>
    <w:rsid w:val="00492C83"/>
    <w:rsid w:val="004A6489"/>
    <w:rsid w:val="004B26CD"/>
    <w:rsid w:val="004B39A3"/>
    <w:rsid w:val="004C587E"/>
    <w:rsid w:val="004E0793"/>
    <w:rsid w:val="00513408"/>
    <w:rsid w:val="005247D0"/>
    <w:rsid w:val="005303B2"/>
    <w:rsid w:val="00530E16"/>
    <w:rsid w:val="00532CE4"/>
    <w:rsid w:val="00545817"/>
    <w:rsid w:val="00555B7A"/>
    <w:rsid w:val="00556B24"/>
    <w:rsid w:val="005640CF"/>
    <w:rsid w:val="005651B8"/>
    <w:rsid w:val="00565EA8"/>
    <w:rsid w:val="0057612C"/>
    <w:rsid w:val="00577904"/>
    <w:rsid w:val="00584DC4"/>
    <w:rsid w:val="00595A14"/>
    <w:rsid w:val="005A7AC8"/>
    <w:rsid w:val="005C2782"/>
    <w:rsid w:val="005C595A"/>
    <w:rsid w:val="005D16AE"/>
    <w:rsid w:val="005D5CB3"/>
    <w:rsid w:val="005E15A9"/>
    <w:rsid w:val="005E5E8C"/>
    <w:rsid w:val="005F082B"/>
    <w:rsid w:val="006017FB"/>
    <w:rsid w:val="00603231"/>
    <w:rsid w:val="0060375C"/>
    <w:rsid w:val="006073A0"/>
    <w:rsid w:val="00611521"/>
    <w:rsid w:val="00616781"/>
    <w:rsid w:val="00624BE1"/>
    <w:rsid w:val="00630AD0"/>
    <w:rsid w:val="006313D4"/>
    <w:rsid w:val="00677B84"/>
    <w:rsid w:val="0068599B"/>
    <w:rsid w:val="006A5AA0"/>
    <w:rsid w:val="006C0F6C"/>
    <w:rsid w:val="006C1F14"/>
    <w:rsid w:val="006C1FA1"/>
    <w:rsid w:val="006C6D54"/>
    <w:rsid w:val="006C7C39"/>
    <w:rsid w:val="006F4DD9"/>
    <w:rsid w:val="007225C1"/>
    <w:rsid w:val="00730573"/>
    <w:rsid w:val="00732583"/>
    <w:rsid w:val="00757DDB"/>
    <w:rsid w:val="00777DFC"/>
    <w:rsid w:val="007C63AF"/>
    <w:rsid w:val="007D75EC"/>
    <w:rsid w:val="007F2535"/>
    <w:rsid w:val="0080543B"/>
    <w:rsid w:val="00810F73"/>
    <w:rsid w:val="00813D2E"/>
    <w:rsid w:val="00815059"/>
    <w:rsid w:val="00822A1E"/>
    <w:rsid w:val="00842FE1"/>
    <w:rsid w:val="008579D9"/>
    <w:rsid w:val="00883AEA"/>
    <w:rsid w:val="008923EF"/>
    <w:rsid w:val="008A2197"/>
    <w:rsid w:val="008C14D4"/>
    <w:rsid w:val="008D1661"/>
    <w:rsid w:val="008E0A09"/>
    <w:rsid w:val="008F527C"/>
    <w:rsid w:val="008F68D8"/>
    <w:rsid w:val="00900F4B"/>
    <w:rsid w:val="00920631"/>
    <w:rsid w:val="00921282"/>
    <w:rsid w:val="00960F52"/>
    <w:rsid w:val="00967C82"/>
    <w:rsid w:val="009776EE"/>
    <w:rsid w:val="009819C0"/>
    <w:rsid w:val="00991FA1"/>
    <w:rsid w:val="009A2F72"/>
    <w:rsid w:val="009A4BDE"/>
    <w:rsid w:val="009B4D86"/>
    <w:rsid w:val="009B6EEC"/>
    <w:rsid w:val="009C095C"/>
    <w:rsid w:val="009D20EB"/>
    <w:rsid w:val="009D3521"/>
    <w:rsid w:val="009E0C49"/>
    <w:rsid w:val="009F39E4"/>
    <w:rsid w:val="00A106DD"/>
    <w:rsid w:val="00A279B2"/>
    <w:rsid w:val="00A30645"/>
    <w:rsid w:val="00A406F3"/>
    <w:rsid w:val="00A473BC"/>
    <w:rsid w:val="00A607B2"/>
    <w:rsid w:val="00A62BDF"/>
    <w:rsid w:val="00A63C54"/>
    <w:rsid w:val="00A650ED"/>
    <w:rsid w:val="00A76A73"/>
    <w:rsid w:val="00A77D3E"/>
    <w:rsid w:val="00A832B8"/>
    <w:rsid w:val="00A910FA"/>
    <w:rsid w:val="00A91BB6"/>
    <w:rsid w:val="00A95787"/>
    <w:rsid w:val="00AA3488"/>
    <w:rsid w:val="00AA4393"/>
    <w:rsid w:val="00AA4476"/>
    <w:rsid w:val="00AA44B0"/>
    <w:rsid w:val="00AC60D8"/>
    <w:rsid w:val="00AE4B2D"/>
    <w:rsid w:val="00AE6CB5"/>
    <w:rsid w:val="00AF32DC"/>
    <w:rsid w:val="00B00433"/>
    <w:rsid w:val="00B02294"/>
    <w:rsid w:val="00B07036"/>
    <w:rsid w:val="00B1321E"/>
    <w:rsid w:val="00B13A02"/>
    <w:rsid w:val="00B15851"/>
    <w:rsid w:val="00B26B16"/>
    <w:rsid w:val="00B8267C"/>
    <w:rsid w:val="00BA40A2"/>
    <w:rsid w:val="00BA50FF"/>
    <w:rsid w:val="00BA5412"/>
    <w:rsid w:val="00BA56B6"/>
    <w:rsid w:val="00BA6B05"/>
    <w:rsid w:val="00BB07C3"/>
    <w:rsid w:val="00BB7754"/>
    <w:rsid w:val="00BC0964"/>
    <w:rsid w:val="00BC098E"/>
    <w:rsid w:val="00BD032D"/>
    <w:rsid w:val="00BD1D5C"/>
    <w:rsid w:val="00BE2502"/>
    <w:rsid w:val="00BF1C21"/>
    <w:rsid w:val="00BF2C07"/>
    <w:rsid w:val="00C13D56"/>
    <w:rsid w:val="00C2524B"/>
    <w:rsid w:val="00C27C6D"/>
    <w:rsid w:val="00C46506"/>
    <w:rsid w:val="00C5239D"/>
    <w:rsid w:val="00C63679"/>
    <w:rsid w:val="00C76B0C"/>
    <w:rsid w:val="00C77824"/>
    <w:rsid w:val="00C827A3"/>
    <w:rsid w:val="00C95B94"/>
    <w:rsid w:val="00CA2C1F"/>
    <w:rsid w:val="00CA6867"/>
    <w:rsid w:val="00CC19DE"/>
    <w:rsid w:val="00CD1D12"/>
    <w:rsid w:val="00D008AF"/>
    <w:rsid w:val="00D03DDB"/>
    <w:rsid w:val="00D06E6E"/>
    <w:rsid w:val="00D14974"/>
    <w:rsid w:val="00D1734D"/>
    <w:rsid w:val="00D276BE"/>
    <w:rsid w:val="00D44840"/>
    <w:rsid w:val="00D44D77"/>
    <w:rsid w:val="00D51E46"/>
    <w:rsid w:val="00D60A12"/>
    <w:rsid w:val="00D61FAD"/>
    <w:rsid w:val="00D6465A"/>
    <w:rsid w:val="00D80F08"/>
    <w:rsid w:val="00D836DC"/>
    <w:rsid w:val="00D83BF3"/>
    <w:rsid w:val="00DA7D85"/>
    <w:rsid w:val="00DB48C3"/>
    <w:rsid w:val="00DB79AA"/>
    <w:rsid w:val="00DC29AB"/>
    <w:rsid w:val="00DC525A"/>
    <w:rsid w:val="00DD0822"/>
    <w:rsid w:val="00DF7BA3"/>
    <w:rsid w:val="00E024CC"/>
    <w:rsid w:val="00E05622"/>
    <w:rsid w:val="00E0729B"/>
    <w:rsid w:val="00E11EEA"/>
    <w:rsid w:val="00E1422C"/>
    <w:rsid w:val="00E17B23"/>
    <w:rsid w:val="00E20584"/>
    <w:rsid w:val="00E21E1D"/>
    <w:rsid w:val="00E30C20"/>
    <w:rsid w:val="00E462BD"/>
    <w:rsid w:val="00E52890"/>
    <w:rsid w:val="00E72A59"/>
    <w:rsid w:val="00E72D84"/>
    <w:rsid w:val="00E72E13"/>
    <w:rsid w:val="00E81B74"/>
    <w:rsid w:val="00E840B7"/>
    <w:rsid w:val="00E8576B"/>
    <w:rsid w:val="00E86C4A"/>
    <w:rsid w:val="00E904EB"/>
    <w:rsid w:val="00E9172D"/>
    <w:rsid w:val="00E9421A"/>
    <w:rsid w:val="00EA5A2B"/>
    <w:rsid w:val="00EA6930"/>
    <w:rsid w:val="00EB29A2"/>
    <w:rsid w:val="00EB4508"/>
    <w:rsid w:val="00EB7AFD"/>
    <w:rsid w:val="00ED0A7E"/>
    <w:rsid w:val="00ED1E76"/>
    <w:rsid w:val="00ED1EBB"/>
    <w:rsid w:val="00EF1683"/>
    <w:rsid w:val="00F01CD0"/>
    <w:rsid w:val="00F53B14"/>
    <w:rsid w:val="00F553A4"/>
    <w:rsid w:val="00F572F7"/>
    <w:rsid w:val="00F647A7"/>
    <w:rsid w:val="00F64C91"/>
    <w:rsid w:val="00F7005E"/>
    <w:rsid w:val="00F70721"/>
    <w:rsid w:val="00F70A48"/>
    <w:rsid w:val="00F73FB4"/>
    <w:rsid w:val="00F93ECA"/>
    <w:rsid w:val="00F96FED"/>
    <w:rsid w:val="00FA4159"/>
    <w:rsid w:val="00FB0BD9"/>
    <w:rsid w:val="00FB6082"/>
    <w:rsid w:val="00FC1DF2"/>
    <w:rsid w:val="00FC58D1"/>
    <w:rsid w:val="00FC7F3C"/>
    <w:rsid w:val="00FD4C5E"/>
    <w:rsid w:val="00FD65CF"/>
    <w:rsid w:val="00FE1135"/>
    <w:rsid w:val="00FF73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B0BCD"/>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rsid w:val="00CE37A0"/>
    <w:pPr>
      <w:spacing w:line="240" w:lineRule="auto"/>
    </w:pPr>
    <w:rPr>
      <w:rFonts w:cs="Times New Roman"/>
    </w:rPr>
  </w:style>
  <w:style w:type="paragraph" w:styleId="Heading1">
    <w:name w:val="heading 1"/>
    <w:basedOn w:val="AOHeadings"/>
    <w:next w:val="AODocTxt"/>
    <w:link w:val="Heading1Char"/>
    <w:uiPriority w:val="9"/>
    <w:rsid w:val="001E7139"/>
    <w:pPr>
      <w:keepNext/>
      <w:outlineLvl w:val="0"/>
    </w:pPr>
    <w:rPr>
      <w:rFonts w:eastAsia="Times New Roman"/>
      <w:b/>
      <w:bCs/>
      <w:caps/>
      <w:szCs w:val="28"/>
    </w:rPr>
  </w:style>
  <w:style w:type="paragraph" w:styleId="Heading2">
    <w:name w:val="heading 2"/>
    <w:basedOn w:val="AOHeadings"/>
    <w:next w:val="AODocTxt"/>
    <w:link w:val="Heading2Char"/>
    <w:uiPriority w:val="9"/>
    <w:unhideWhenUsed/>
    <w:rsid w:val="001E7139"/>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rsid w:val="001E7139"/>
    <w:pPr>
      <w:outlineLvl w:val="2"/>
    </w:pPr>
    <w:rPr>
      <w:rFonts w:eastAsia="Times New Roman"/>
      <w:bCs/>
    </w:rPr>
  </w:style>
  <w:style w:type="paragraph" w:styleId="Heading4">
    <w:name w:val="heading 4"/>
    <w:basedOn w:val="AOHeadings"/>
    <w:next w:val="AODocTxt"/>
    <w:link w:val="Heading4Char"/>
    <w:uiPriority w:val="9"/>
    <w:semiHidden/>
    <w:unhideWhenUsed/>
    <w:qFormat/>
    <w:rsid w:val="001E7139"/>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1E7139"/>
    <w:pPr>
      <w:outlineLvl w:val="4"/>
    </w:pPr>
    <w:rPr>
      <w:rFonts w:eastAsia="Times New Roman"/>
    </w:rPr>
  </w:style>
  <w:style w:type="paragraph" w:styleId="Heading6">
    <w:name w:val="heading 6"/>
    <w:basedOn w:val="AOHeadings"/>
    <w:next w:val="AODocTxt"/>
    <w:link w:val="Heading6Char"/>
    <w:uiPriority w:val="9"/>
    <w:semiHidden/>
    <w:unhideWhenUsed/>
    <w:qFormat/>
    <w:rsid w:val="001E7139"/>
    <w:pPr>
      <w:outlineLvl w:val="5"/>
    </w:pPr>
    <w:rPr>
      <w:rFonts w:eastAsia="Times New Roman"/>
      <w:iCs/>
    </w:rPr>
  </w:style>
  <w:style w:type="paragraph" w:styleId="Heading7">
    <w:name w:val="heading 7"/>
    <w:basedOn w:val="AOHeadings"/>
    <w:next w:val="AODocTxt"/>
    <w:link w:val="Heading7Char"/>
    <w:uiPriority w:val="9"/>
    <w:semiHidden/>
    <w:unhideWhenUsed/>
    <w:qFormat/>
    <w:rsid w:val="001E7139"/>
    <w:pPr>
      <w:outlineLvl w:val="6"/>
    </w:pPr>
    <w:rPr>
      <w:rFonts w:eastAsia="Times New Roman"/>
      <w:iCs/>
    </w:rPr>
  </w:style>
  <w:style w:type="paragraph" w:styleId="Heading8">
    <w:name w:val="heading 8"/>
    <w:basedOn w:val="AOHeadings"/>
    <w:next w:val="AODocTxt"/>
    <w:link w:val="Heading8Char"/>
    <w:uiPriority w:val="9"/>
    <w:semiHidden/>
    <w:unhideWhenUsed/>
    <w:qFormat/>
    <w:rsid w:val="001E7139"/>
    <w:pPr>
      <w:outlineLvl w:val="7"/>
    </w:pPr>
    <w:rPr>
      <w:rFonts w:eastAsia="Times New Roman"/>
      <w:szCs w:val="20"/>
    </w:rPr>
  </w:style>
  <w:style w:type="paragraph" w:styleId="Heading9">
    <w:name w:val="heading 9"/>
    <w:basedOn w:val="AOHeadings"/>
    <w:next w:val="AODocTxt"/>
    <w:link w:val="Heading9Char"/>
    <w:uiPriority w:val="9"/>
    <w:semiHidden/>
    <w:qFormat/>
    <w:rsid w:val="001E7139"/>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qFormat/>
    <w:rsid w:val="001E7139"/>
    <w:rPr>
      <w:rFonts w:cs="Times New Roman"/>
    </w:rPr>
  </w:style>
  <w:style w:type="paragraph" w:customStyle="1" w:styleId="AOBodyTxt">
    <w:name w:val="AOBodyTxt"/>
    <w:basedOn w:val="AONormal"/>
    <w:next w:val="AODocTxt"/>
    <w:uiPriority w:val="99"/>
    <w:rsid w:val="001E7139"/>
    <w:pPr>
      <w:spacing w:before="240"/>
      <w:jc w:val="both"/>
    </w:pPr>
  </w:style>
  <w:style w:type="paragraph" w:customStyle="1" w:styleId="AODocTxt">
    <w:name w:val="AODocTxt"/>
    <w:basedOn w:val="AOBodyTxt"/>
    <w:qFormat/>
    <w:rsid w:val="00CE37A0"/>
    <w:pPr>
      <w:numPr>
        <w:numId w:val="15"/>
      </w:numPr>
    </w:pPr>
  </w:style>
  <w:style w:type="paragraph" w:customStyle="1" w:styleId="AODocTxtL1">
    <w:name w:val="AODocTxtL1"/>
    <w:basedOn w:val="AODocTxt"/>
    <w:uiPriority w:val="49"/>
    <w:rsid w:val="00CE37A0"/>
    <w:pPr>
      <w:numPr>
        <w:ilvl w:val="1"/>
      </w:numPr>
    </w:pPr>
  </w:style>
  <w:style w:type="paragraph" w:customStyle="1" w:styleId="AODocTxtL2">
    <w:name w:val="AODocTxtL2"/>
    <w:basedOn w:val="AODocTxt"/>
    <w:uiPriority w:val="49"/>
    <w:rsid w:val="00CE37A0"/>
    <w:pPr>
      <w:numPr>
        <w:ilvl w:val="2"/>
      </w:numPr>
    </w:pPr>
  </w:style>
  <w:style w:type="paragraph" w:customStyle="1" w:styleId="AODocTxtL3">
    <w:name w:val="AODocTxtL3"/>
    <w:basedOn w:val="AODocTxt"/>
    <w:uiPriority w:val="49"/>
    <w:rsid w:val="00CE37A0"/>
    <w:pPr>
      <w:numPr>
        <w:ilvl w:val="3"/>
      </w:numPr>
    </w:pPr>
  </w:style>
  <w:style w:type="paragraph" w:customStyle="1" w:styleId="AODocTxtL4">
    <w:name w:val="AODocTxtL4"/>
    <w:basedOn w:val="AODocTxt"/>
    <w:uiPriority w:val="49"/>
    <w:rsid w:val="00CE37A0"/>
    <w:pPr>
      <w:numPr>
        <w:ilvl w:val="4"/>
      </w:numPr>
    </w:pPr>
  </w:style>
  <w:style w:type="paragraph" w:customStyle="1" w:styleId="AODocTxtL5">
    <w:name w:val="AODocTxtL5"/>
    <w:basedOn w:val="AODocTxt"/>
    <w:uiPriority w:val="49"/>
    <w:rsid w:val="00CE37A0"/>
    <w:pPr>
      <w:numPr>
        <w:ilvl w:val="5"/>
      </w:numPr>
    </w:pPr>
  </w:style>
  <w:style w:type="paragraph" w:customStyle="1" w:styleId="AODocTxtL6">
    <w:name w:val="AODocTxtL6"/>
    <w:basedOn w:val="AODocTxt"/>
    <w:uiPriority w:val="49"/>
    <w:rsid w:val="00CE37A0"/>
    <w:pPr>
      <w:numPr>
        <w:ilvl w:val="6"/>
      </w:numPr>
    </w:pPr>
  </w:style>
  <w:style w:type="paragraph" w:customStyle="1" w:styleId="AODocTxtL7">
    <w:name w:val="AODocTxtL7"/>
    <w:basedOn w:val="AODocTxt"/>
    <w:uiPriority w:val="49"/>
    <w:rsid w:val="00CE37A0"/>
    <w:pPr>
      <w:numPr>
        <w:ilvl w:val="7"/>
      </w:numPr>
    </w:pPr>
  </w:style>
  <w:style w:type="paragraph" w:customStyle="1" w:styleId="AODocTxtL8">
    <w:name w:val="AODocTxtL8"/>
    <w:basedOn w:val="AODocTxt"/>
    <w:uiPriority w:val="49"/>
    <w:rsid w:val="00CE37A0"/>
    <w:pPr>
      <w:numPr>
        <w:ilvl w:val="8"/>
      </w:numPr>
    </w:pPr>
  </w:style>
  <w:style w:type="paragraph" w:customStyle="1" w:styleId="AO1">
    <w:name w:val="AO(1)"/>
    <w:basedOn w:val="AOBodyTxt"/>
    <w:next w:val="AODocTxt"/>
    <w:qFormat/>
    <w:rsid w:val="001E7139"/>
    <w:pPr>
      <w:numPr>
        <w:numId w:val="2"/>
      </w:numPr>
      <w:tabs>
        <w:tab w:val="clear" w:pos="720"/>
      </w:tabs>
    </w:pPr>
  </w:style>
  <w:style w:type="paragraph" w:customStyle="1" w:styleId="AOA">
    <w:name w:val="AO(A)"/>
    <w:basedOn w:val="AOBodyTxt"/>
    <w:next w:val="AODocTxt"/>
    <w:qFormat/>
    <w:rsid w:val="001E7139"/>
    <w:pPr>
      <w:numPr>
        <w:numId w:val="3"/>
      </w:numPr>
    </w:pPr>
  </w:style>
  <w:style w:type="paragraph" w:customStyle="1" w:styleId="AOHeadings">
    <w:name w:val="AOHeadings"/>
    <w:basedOn w:val="AOBodyTxt"/>
    <w:next w:val="AODocTxt"/>
    <w:uiPriority w:val="59"/>
    <w:rsid w:val="001E7139"/>
  </w:style>
  <w:style w:type="paragraph" w:customStyle="1" w:styleId="AOHead1">
    <w:name w:val="AOHead1"/>
    <w:basedOn w:val="AOHeadings"/>
    <w:next w:val="AODocTxtL1"/>
    <w:uiPriority w:val="4"/>
    <w:qFormat/>
    <w:rsid w:val="001E7139"/>
    <w:pPr>
      <w:keepNext/>
      <w:numPr>
        <w:numId w:val="1"/>
      </w:numPr>
      <w:outlineLvl w:val="0"/>
    </w:pPr>
    <w:rPr>
      <w:b/>
      <w:caps/>
      <w:kern w:val="28"/>
    </w:rPr>
  </w:style>
  <w:style w:type="paragraph" w:customStyle="1" w:styleId="AOHead2">
    <w:name w:val="AOHead2"/>
    <w:basedOn w:val="AOHeadings"/>
    <w:next w:val="AODocTxtL1"/>
    <w:uiPriority w:val="4"/>
    <w:qFormat/>
    <w:rsid w:val="001E7139"/>
    <w:pPr>
      <w:keepNext/>
      <w:numPr>
        <w:ilvl w:val="1"/>
        <w:numId w:val="1"/>
      </w:numPr>
      <w:outlineLvl w:val="1"/>
    </w:pPr>
    <w:rPr>
      <w:b/>
    </w:rPr>
  </w:style>
  <w:style w:type="paragraph" w:customStyle="1" w:styleId="AOHead3">
    <w:name w:val="AOHead3"/>
    <w:basedOn w:val="AOHeadings"/>
    <w:next w:val="AODocTxtL2"/>
    <w:uiPriority w:val="4"/>
    <w:qFormat/>
    <w:rsid w:val="001E7139"/>
    <w:pPr>
      <w:numPr>
        <w:ilvl w:val="2"/>
        <w:numId w:val="1"/>
      </w:numPr>
      <w:outlineLvl w:val="2"/>
    </w:pPr>
  </w:style>
  <w:style w:type="paragraph" w:customStyle="1" w:styleId="AOHead4">
    <w:name w:val="AOHead4"/>
    <w:basedOn w:val="AOHeadings"/>
    <w:next w:val="AODocTxtL3"/>
    <w:uiPriority w:val="4"/>
    <w:qFormat/>
    <w:rsid w:val="001E7139"/>
    <w:pPr>
      <w:numPr>
        <w:ilvl w:val="3"/>
        <w:numId w:val="1"/>
      </w:numPr>
      <w:outlineLvl w:val="3"/>
    </w:pPr>
  </w:style>
  <w:style w:type="paragraph" w:customStyle="1" w:styleId="AOHead5">
    <w:name w:val="AOHead5"/>
    <w:basedOn w:val="AOHeadings"/>
    <w:next w:val="AODocTxtL4"/>
    <w:uiPriority w:val="4"/>
    <w:qFormat/>
    <w:rsid w:val="001E7139"/>
    <w:pPr>
      <w:numPr>
        <w:ilvl w:val="4"/>
        <w:numId w:val="1"/>
      </w:numPr>
      <w:outlineLvl w:val="4"/>
    </w:pPr>
  </w:style>
  <w:style w:type="paragraph" w:customStyle="1" w:styleId="AOHead6">
    <w:name w:val="AOHead6"/>
    <w:basedOn w:val="AOHeadings"/>
    <w:next w:val="AODocTxtL5"/>
    <w:uiPriority w:val="4"/>
    <w:qFormat/>
    <w:rsid w:val="001E7139"/>
    <w:pPr>
      <w:numPr>
        <w:ilvl w:val="5"/>
        <w:numId w:val="1"/>
      </w:numPr>
      <w:outlineLvl w:val="5"/>
    </w:pPr>
  </w:style>
  <w:style w:type="paragraph" w:customStyle="1" w:styleId="AOAltHead1">
    <w:name w:val="AOAltHead1"/>
    <w:basedOn w:val="AOHead1"/>
    <w:next w:val="AODocTxtL1"/>
    <w:uiPriority w:val="9"/>
    <w:qFormat/>
    <w:rsid w:val="001E7139"/>
    <w:pPr>
      <w:keepNext w:val="0"/>
      <w:tabs>
        <w:tab w:val="clear" w:pos="720"/>
      </w:tabs>
    </w:pPr>
    <w:rPr>
      <w:b w:val="0"/>
      <w:caps w:val="0"/>
    </w:rPr>
  </w:style>
  <w:style w:type="paragraph" w:customStyle="1" w:styleId="AOAltHead2">
    <w:name w:val="AOAltHead2"/>
    <w:basedOn w:val="AOHead2"/>
    <w:next w:val="AODocTxtL1"/>
    <w:uiPriority w:val="9"/>
    <w:qFormat/>
    <w:rsid w:val="001E7139"/>
    <w:pPr>
      <w:keepNext w:val="0"/>
      <w:tabs>
        <w:tab w:val="clear" w:pos="720"/>
      </w:tabs>
    </w:pPr>
    <w:rPr>
      <w:b w:val="0"/>
    </w:rPr>
  </w:style>
  <w:style w:type="paragraph" w:customStyle="1" w:styleId="AOAltHead3">
    <w:name w:val="AOAltHead3"/>
    <w:basedOn w:val="AOHead3"/>
    <w:next w:val="AODocTxtL1"/>
    <w:uiPriority w:val="9"/>
    <w:qFormat/>
    <w:rsid w:val="001E7139"/>
    <w:pPr>
      <w:tabs>
        <w:tab w:val="clear" w:pos="1440"/>
      </w:tabs>
      <w:ind w:left="720"/>
    </w:pPr>
  </w:style>
  <w:style w:type="paragraph" w:customStyle="1" w:styleId="AOAltHead4">
    <w:name w:val="AOAltHead4"/>
    <w:basedOn w:val="AOHead4"/>
    <w:next w:val="AODocTxtL2"/>
    <w:uiPriority w:val="9"/>
    <w:qFormat/>
    <w:rsid w:val="001E7139"/>
    <w:pPr>
      <w:tabs>
        <w:tab w:val="clear" w:pos="2160"/>
      </w:tabs>
      <w:ind w:left="1440"/>
    </w:pPr>
  </w:style>
  <w:style w:type="paragraph" w:customStyle="1" w:styleId="AOAltHead5">
    <w:name w:val="AOAltHead5"/>
    <w:basedOn w:val="AOHead5"/>
    <w:next w:val="AODocTxtL3"/>
    <w:uiPriority w:val="9"/>
    <w:qFormat/>
    <w:rsid w:val="001E7139"/>
    <w:pPr>
      <w:tabs>
        <w:tab w:val="clear" w:pos="2880"/>
      </w:tabs>
      <w:ind w:left="2160"/>
    </w:pPr>
  </w:style>
  <w:style w:type="paragraph" w:customStyle="1" w:styleId="AOAltHead6">
    <w:name w:val="AOAltHead6"/>
    <w:basedOn w:val="AOHead6"/>
    <w:next w:val="AODocTxtL4"/>
    <w:uiPriority w:val="9"/>
    <w:qFormat/>
    <w:rsid w:val="001E7139"/>
    <w:pPr>
      <w:tabs>
        <w:tab w:val="clear" w:pos="3600"/>
      </w:tabs>
      <w:ind w:left="2880"/>
    </w:pPr>
  </w:style>
  <w:style w:type="paragraph" w:customStyle="1" w:styleId="AOHeading1">
    <w:name w:val="AOHeading1"/>
    <w:basedOn w:val="AOHeadings"/>
    <w:next w:val="AODocTxt"/>
    <w:uiPriority w:val="59"/>
    <w:qFormat/>
    <w:rsid w:val="001E7139"/>
    <w:pPr>
      <w:keepNext/>
      <w:outlineLvl w:val="0"/>
    </w:pPr>
    <w:rPr>
      <w:b/>
      <w:caps/>
      <w:kern w:val="28"/>
    </w:rPr>
  </w:style>
  <w:style w:type="paragraph" w:customStyle="1" w:styleId="AOHeading2">
    <w:name w:val="AOHeading2"/>
    <w:basedOn w:val="AOHeadings"/>
    <w:next w:val="AODocTxt"/>
    <w:uiPriority w:val="59"/>
    <w:qFormat/>
    <w:rsid w:val="001E7139"/>
    <w:pPr>
      <w:keepNext/>
      <w:outlineLvl w:val="1"/>
    </w:pPr>
    <w:rPr>
      <w:b/>
    </w:rPr>
  </w:style>
  <w:style w:type="paragraph" w:customStyle="1" w:styleId="AOHeading3">
    <w:name w:val="AOHeading3"/>
    <w:basedOn w:val="AOHeadings"/>
    <w:next w:val="AODocTxtL1"/>
    <w:uiPriority w:val="59"/>
    <w:qFormat/>
    <w:rsid w:val="001E7139"/>
    <w:pPr>
      <w:keepNext/>
      <w:ind w:left="720"/>
      <w:outlineLvl w:val="2"/>
    </w:pPr>
    <w:rPr>
      <w:b/>
    </w:rPr>
  </w:style>
  <w:style w:type="paragraph" w:customStyle="1" w:styleId="AOHeading4">
    <w:name w:val="AOHeading4"/>
    <w:basedOn w:val="AOHeadings"/>
    <w:next w:val="AODocTxt"/>
    <w:uiPriority w:val="59"/>
    <w:rsid w:val="001E7139"/>
    <w:pPr>
      <w:keepNext/>
      <w:outlineLvl w:val="3"/>
    </w:pPr>
    <w:rPr>
      <w:i/>
    </w:rPr>
  </w:style>
  <w:style w:type="paragraph" w:styleId="Header">
    <w:name w:val="header"/>
    <w:basedOn w:val="Normal"/>
    <w:link w:val="HeaderChar"/>
    <w:uiPriority w:val="99"/>
    <w:semiHidden/>
    <w:rsid w:val="001E7139"/>
    <w:pPr>
      <w:tabs>
        <w:tab w:val="center" w:pos="4150"/>
        <w:tab w:val="right" w:pos="8306"/>
      </w:tabs>
    </w:pPr>
  </w:style>
  <w:style w:type="character" w:customStyle="1" w:styleId="HeaderChar">
    <w:name w:val="Header Char"/>
    <w:basedOn w:val="DefaultParagraphFont"/>
    <w:link w:val="Header"/>
    <w:uiPriority w:val="99"/>
    <w:semiHidden/>
    <w:rsid w:val="00107626"/>
    <w:rPr>
      <w:rFonts w:cs="Times New Roman"/>
      <w:lang w:val="en-GB"/>
    </w:rPr>
  </w:style>
  <w:style w:type="paragraph" w:styleId="Footer">
    <w:name w:val="footer"/>
    <w:basedOn w:val="Normal"/>
    <w:link w:val="FooterChar"/>
    <w:uiPriority w:val="99"/>
    <w:semiHidden/>
    <w:rsid w:val="001E7139"/>
    <w:pPr>
      <w:tabs>
        <w:tab w:val="center" w:pos="4150"/>
        <w:tab w:val="right" w:pos="8306"/>
      </w:tabs>
    </w:pPr>
  </w:style>
  <w:style w:type="character" w:customStyle="1" w:styleId="FooterChar">
    <w:name w:val="Footer Char"/>
    <w:basedOn w:val="DefaultParagraphFont"/>
    <w:link w:val="Footer"/>
    <w:uiPriority w:val="99"/>
    <w:semiHidden/>
    <w:rsid w:val="00107626"/>
    <w:rPr>
      <w:rFonts w:cs="Times New Roman"/>
      <w:lang w:val="en-GB"/>
    </w:rPr>
  </w:style>
  <w:style w:type="paragraph" w:customStyle="1" w:styleId="AOAttachments">
    <w:name w:val="AOAttachments"/>
    <w:basedOn w:val="AOBodyTxt"/>
    <w:next w:val="AODocTxt"/>
    <w:uiPriority w:val="99"/>
    <w:rsid w:val="001E7139"/>
    <w:pPr>
      <w:jc w:val="center"/>
    </w:pPr>
    <w:rPr>
      <w:caps/>
    </w:rPr>
  </w:style>
  <w:style w:type="paragraph" w:customStyle="1" w:styleId="AOAppTitle">
    <w:name w:val="AOAppTitle"/>
    <w:basedOn w:val="AOAttachments"/>
    <w:next w:val="AODocTxt"/>
    <w:uiPriority w:val="25"/>
    <w:rsid w:val="001E7139"/>
    <w:pPr>
      <w:outlineLvl w:val="1"/>
    </w:pPr>
    <w:rPr>
      <w:b/>
    </w:rPr>
  </w:style>
  <w:style w:type="paragraph" w:customStyle="1" w:styleId="AOAppPartTitle">
    <w:name w:val="AOAppPartTitle"/>
    <w:basedOn w:val="AOAppTitle"/>
    <w:next w:val="AODocTxt"/>
    <w:uiPriority w:val="27"/>
    <w:rsid w:val="001E7139"/>
  </w:style>
  <w:style w:type="paragraph" w:customStyle="1" w:styleId="AOAppHead">
    <w:name w:val="AOAppHead"/>
    <w:basedOn w:val="AOAttachments"/>
    <w:next w:val="AOAppTitle"/>
    <w:uiPriority w:val="24"/>
    <w:qFormat/>
    <w:rsid w:val="00AC104E"/>
    <w:pPr>
      <w:pageBreakBefore/>
      <w:numPr>
        <w:numId w:val="4"/>
      </w:numPr>
      <w:tabs>
        <w:tab w:val="clear" w:pos="0"/>
      </w:tabs>
      <w:outlineLvl w:val="0"/>
    </w:pPr>
    <w:rPr>
      <w:b/>
    </w:rPr>
  </w:style>
  <w:style w:type="paragraph" w:customStyle="1" w:styleId="AOAppPartHead">
    <w:name w:val="AOAppPartHead"/>
    <w:basedOn w:val="AOAppHead"/>
    <w:next w:val="AOAppPartTitle"/>
    <w:uiPriority w:val="26"/>
    <w:qFormat/>
    <w:rsid w:val="001E7139"/>
    <w:pPr>
      <w:pageBreakBefore w:val="0"/>
      <w:numPr>
        <w:ilvl w:val="1"/>
      </w:numPr>
      <w:tabs>
        <w:tab w:val="clear" w:pos="0"/>
      </w:tabs>
    </w:pPr>
  </w:style>
  <w:style w:type="paragraph" w:customStyle="1" w:styleId="AOAnxTitle">
    <w:name w:val="AOAnxTitle"/>
    <w:basedOn w:val="AOAttachments"/>
    <w:next w:val="AODocTxt"/>
    <w:uiPriority w:val="20"/>
    <w:rsid w:val="001E7139"/>
    <w:pPr>
      <w:outlineLvl w:val="1"/>
    </w:pPr>
    <w:rPr>
      <w:b/>
    </w:rPr>
  </w:style>
  <w:style w:type="paragraph" w:customStyle="1" w:styleId="AOAnxPartTitle">
    <w:name w:val="AOAnxPartTitle"/>
    <w:basedOn w:val="AOAnxTitle"/>
    <w:next w:val="AODocTxt"/>
    <w:uiPriority w:val="22"/>
    <w:rsid w:val="001E7139"/>
  </w:style>
  <w:style w:type="paragraph" w:customStyle="1" w:styleId="AOAnxHead">
    <w:name w:val="AOAnxHead"/>
    <w:basedOn w:val="AOAttachments"/>
    <w:next w:val="AOAnxTitle"/>
    <w:uiPriority w:val="19"/>
    <w:qFormat/>
    <w:rsid w:val="00AC104E"/>
    <w:pPr>
      <w:pageBreakBefore/>
      <w:numPr>
        <w:numId w:val="5"/>
      </w:numPr>
      <w:tabs>
        <w:tab w:val="clear" w:pos="0"/>
      </w:tabs>
      <w:outlineLvl w:val="0"/>
    </w:pPr>
    <w:rPr>
      <w:b/>
    </w:rPr>
  </w:style>
  <w:style w:type="paragraph" w:customStyle="1" w:styleId="AOAnxPartHead">
    <w:name w:val="AOAnxPartHead"/>
    <w:basedOn w:val="AOAnxHead"/>
    <w:next w:val="AOAnxPartTitle"/>
    <w:uiPriority w:val="21"/>
    <w:qFormat/>
    <w:rsid w:val="001E7139"/>
    <w:pPr>
      <w:pageBreakBefore w:val="0"/>
      <w:numPr>
        <w:ilvl w:val="1"/>
      </w:numPr>
      <w:tabs>
        <w:tab w:val="clear" w:pos="0"/>
      </w:tabs>
    </w:pPr>
  </w:style>
  <w:style w:type="paragraph" w:customStyle="1" w:styleId="AOSchTitle">
    <w:name w:val="AOSchTitle"/>
    <w:basedOn w:val="AOAttachments"/>
    <w:next w:val="AODocTxt"/>
    <w:uiPriority w:val="15"/>
    <w:rsid w:val="001E7139"/>
    <w:pPr>
      <w:outlineLvl w:val="1"/>
    </w:pPr>
    <w:rPr>
      <w:b/>
    </w:rPr>
  </w:style>
  <w:style w:type="paragraph" w:customStyle="1" w:styleId="AOSchPartTitle">
    <w:name w:val="AOSchPartTitle"/>
    <w:basedOn w:val="AOSchTitle"/>
    <w:next w:val="AODocTxt"/>
    <w:uiPriority w:val="17"/>
    <w:rsid w:val="001E7139"/>
  </w:style>
  <w:style w:type="paragraph" w:customStyle="1" w:styleId="AOSchHead">
    <w:name w:val="AOSchHead"/>
    <w:basedOn w:val="AOAttachments"/>
    <w:next w:val="AOSchTitle"/>
    <w:uiPriority w:val="14"/>
    <w:qFormat/>
    <w:rsid w:val="00AF489C"/>
    <w:pPr>
      <w:pageBreakBefore/>
      <w:numPr>
        <w:numId w:val="6"/>
      </w:numPr>
      <w:outlineLvl w:val="0"/>
    </w:pPr>
    <w:rPr>
      <w:b/>
    </w:rPr>
  </w:style>
  <w:style w:type="paragraph" w:customStyle="1" w:styleId="AOSchPartHead">
    <w:name w:val="AOSchPartHead"/>
    <w:basedOn w:val="AOSchHead"/>
    <w:next w:val="AOSchPartTitle"/>
    <w:uiPriority w:val="16"/>
    <w:qFormat/>
    <w:rsid w:val="001E7139"/>
    <w:pPr>
      <w:pageBreakBefore w:val="0"/>
      <w:numPr>
        <w:ilvl w:val="1"/>
      </w:numPr>
    </w:pPr>
  </w:style>
  <w:style w:type="paragraph" w:customStyle="1" w:styleId="AODefHead">
    <w:name w:val="AODefHead"/>
    <w:basedOn w:val="AOBodyTxt"/>
    <w:next w:val="AODefPara"/>
    <w:qFormat/>
    <w:rsid w:val="00CE37A0"/>
    <w:pPr>
      <w:numPr>
        <w:numId w:val="14"/>
      </w:numPr>
      <w:outlineLvl w:val="5"/>
    </w:pPr>
  </w:style>
  <w:style w:type="paragraph" w:customStyle="1" w:styleId="AODefPara">
    <w:name w:val="AODefPara"/>
    <w:basedOn w:val="AODefHead"/>
    <w:rsid w:val="00CE37A0"/>
    <w:pPr>
      <w:numPr>
        <w:ilvl w:val="1"/>
      </w:numPr>
      <w:outlineLvl w:val="6"/>
    </w:pPr>
  </w:style>
  <w:style w:type="paragraph" w:customStyle="1" w:styleId="AOBullet">
    <w:name w:val="AOBullet"/>
    <w:basedOn w:val="AOBodyTxt"/>
    <w:uiPriority w:val="49"/>
    <w:rsid w:val="001E7139"/>
    <w:pPr>
      <w:numPr>
        <w:numId w:val="7"/>
      </w:numPr>
      <w:tabs>
        <w:tab w:val="clear" w:pos="720"/>
      </w:tabs>
    </w:pPr>
  </w:style>
  <w:style w:type="paragraph" w:customStyle="1" w:styleId="AOBullet2">
    <w:name w:val="AOBullet2"/>
    <w:basedOn w:val="AOBullet"/>
    <w:uiPriority w:val="49"/>
    <w:rsid w:val="001E7139"/>
    <w:pPr>
      <w:numPr>
        <w:numId w:val="8"/>
      </w:numPr>
      <w:tabs>
        <w:tab w:val="clear" w:pos="720"/>
      </w:tabs>
      <w:spacing w:before="120"/>
    </w:pPr>
  </w:style>
  <w:style w:type="paragraph" w:customStyle="1" w:styleId="AOBullet3">
    <w:name w:val="AOBullet3"/>
    <w:basedOn w:val="AOBodyTxt"/>
    <w:uiPriority w:val="49"/>
    <w:rsid w:val="001E7139"/>
    <w:pPr>
      <w:numPr>
        <w:numId w:val="9"/>
      </w:numPr>
      <w:tabs>
        <w:tab w:val="clear" w:pos="720"/>
      </w:tabs>
      <w:spacing w:before="120"/>
    </w:pPr>
  </w:style>
  <w:style w:type="paragraph" w:customStyle="1" w:styleId="AOBullet4">
    <w:name w:val="AOBullet4"/>
    <w:basedOn w:val="AOBodyTxt"/>
    <w:uiPriority w:val="49"/>
    <w:rsid w:val="001E7139"/>
    <w:pPr>
      <w:numPr>
        <w:numId w:val="10"/>
      </w:numPr>
      <w:tabs>
        <w:tab w:val="clear" w:pos="720"/>
      </w:tabs>
      <w:spacing w:before="120"/>
    </w:pPr>
  </w:style>
  <w:style w:type="paragraph" w:customStyle="1" w:styleId="AOGenNum1">
    <w:name w:val="AOGenNum1"/>
    <w:basedOn w:val="AOBodyTxt"/>
    <w:next w:val="AOGenNum1Para"/>
    <w:uiPriority w:val="34"/>
    <w:qFormat/>
    <w:rsid w:val="00CE37A0"/>
    <w:pPr>
      <w:keepNext/>
      <w:numPr>
        <w:numId w:val="16"/>
      </w:numPr>
    </w:pPr>
    <w:rPr>
      <w:b/>
      <w:caps/>
    </w:rPr>
  </w:style>
  <w:style w:type="paragraph" w:customStyle="1" w:styleId="AOGenNum1List">
    <w:name w:val="AOGenNum1List"/>
    <w:basedOn w:val="AOGenNum1"/>
    <w:uiPriority w:val="36"/>
    <w:rsid w:val="00CE37A0"/>
    <w:pPr>
      <w:keepNext w:val="0"/>
      <w:numPr>
        <w:ilvl w:val="2"/>
      </w:numPr>
    </w:pPr>
    <w:rPr>
      <w:b w:val="0"/>
      <w:caps w:val="0"/>
    </w:rPr>
  </w:style>
  <w:style w:type="paragraph" w:customStyle="1" w:styleId="AOGenNum1Para">
    <w:name w:val="AOGenNum1Para"/>
    <w:basedOn w:val="AOGenNum1"/>
    <w:next w:val="AOGenNum1List"/>
    <w:uiPriority w:val="35"/>
    <w:rsid w:val="00CE37A0"/>
    <w:pPr>
      <w:numPr>
        <w:ilvl w:val="1"/>
      </w:numPr>
    </w:pPr>
    <w:rPr>
      <w:caps w:val="0"/>
    </w:rPr>
  </w:style>
  <w:style w:type="paragraph" w:customStyle="1" w:styleId="AOGenNum2">
    <w:name w:val="AOGenNum2"/>
    <w:basedOn w:val="AOBodyTxt"/>
    <w:next w:val="AOGenNum2Para"/>
    <w:uiPriority w:val="39"/>
    <w:qFormat/>
    <w:rsid w:val="00CE37A0"/>
    <w:pPr>
      <w:keepNext/>
      <w:numPr>
        <w:numId w:val="17"/>
      </w:numPr>
    </w:pPr>
    <w:rPr>
      <w:b/>
    </w:rPr>
  </w:style>
  <w:style w:type="paragraph" w:customStyle="1" w:styleId="AOGenNum2List">
    <w:name w:val="AOGenNum2List"/>
    <w:basedOn w:val="AOGenNum2"/>
    <w:uiPriority w:val="41"/>
    <w:rsid w:val="00CE37A0"/>
    <w:pPr>
      <w:keepNext w:val="0"/>
      <w:numPr>
        <w:ilvl w:val="2"/>
      </w:numPr>
    </w:pPr>
    <w:rPr>
      <w:b w:val="0"/>
    </w:rPr>
  </w:style>
  <w:style w:type="paragraph" w:customStyle="1" w:styleId="AOGenNum2Para">
    <w:name w:val="AOGenNum2Para"/>
    <w:basedOn w:val="AOGenNum2"/>
    <w:next w:val="AOGenNum2List"/>
    <w:uiPriority w:val="40"/>
    <w:rsid w:val="00CE37A0"/>
    <w:pPr>
      <w:keepNext w:val="0"/>
      <w:numPr>
        <w:ilvl w:val="1"/>
      </w:numPr>
    </w:pPr>
    <w:rPr>
      <w:b w:val="0"/>
    </w:rPr>
  </w:style>
  <w:style w:type="paragraph" w:customStyle="1" w:styleId="AOGenNum3">
    <w:name w:val="AOGenNum3"/>
    <w:basedOn w:val="AOBodyTxt"/>
    <w:next w:val="AOGenNum3List"/>
    <w:uiPriority w:val="44"/>
    <w:qFormat/>
    <w:rsid w:val="00CE37A0"/>
    <w:pPr>
      <w:numPr>
        <w:numId w:val="18"/>
      </w:numPr>
    </w:pPr>
  </w:style>
  <w:style w:type="paragraph" w:customStyle="1" w:styleId="AOGenNum3List">
    <w:name w:val="AOGenNum3List"/>
    <w:basedOn w:val="AOGenNum3"/>
    <w:next w:val="AOGenNum3List2"/>
    <w:uiPriority w:val="45"/>
    <w:rsid w:val="00CE37A0"/>
    <w:pPr>
      <w:numPr>
        <w:ilvl w:val="1"/>
      </w:numPr>
    </w:pPr>
  </w:style>
  <w:style w:type="paragraph" w:customStyle="1" w:styleId="AOTitle">
    <w:name w:val="AOTitle"/>
    <w:basedOn w:val="AOHeadings"/>
    <w:next w:val="AODocTxt"/>
    <w:uiPriority w:val="99"/>
    <w:rsid w:val="001E7139"/>
    <w:pPr>
      <w:jc w:val="center"/>
    </w:pPr>
    <w:rPr>
      <w:b/>
      <w:caps/>
    </w:rPr>
  </w:style>
  <w:style w:type="paragraph" w:customStyle="1" w:styleId="AOTOCHeading">
    <w:name w:val="AOTOCHeading"/>
    <w:basedOn w:val="AOHeadings"/>
    <w:next w:val="AODocTxt"/>
    <w:uiPriority w:val="99"/>
    <w:rsid w:val="001E7139"/>
    <w:pPr>
      <w:tabs>
        <w:tab w:val="right" w:pos="9609"/>
      </w:tabs>
      <w:spacing w:after="240"/>
    </w:pPr>
    <w:rPr>
      <w:b/>
    </w:rPr>
  </w:style>
  <w:style w:type="paragraph" w:customStyle="1" w:styleId="AOTOCs">
    <w:name w:val="AOTOCs"/>
    <w:basedOn w:val="AONormal"/>
    <w:next w:val="TOC1"/>
    <w:uiPriority w:val="99"/>
    <w:rsid w:val="001E7139"/>
    <w:pPr>
      <w:tabs>
        <w:tab w:val="right" w:leader="dot" w:pos="9638"/>
      </w:tabs>
      <w:jc w:val="both"/>
    </w:pPr>
  </w:style>
  <w:style w:type="paragraph" w:styleId="TOC1">
    <w:name w:val="toc 1"/>
    <w:basedOn w:val="AOTOCs"/>
    <w:next w:val="AONormal"/>
    <w:autoRedefine/>
    <w:uiPriority w:val="39"/>
    <w:semiHidden/>
    <w:rsid w:val="001E7139"/>
    <w:pPr>
      <w:tabs>
        <w:tab w:val="left" w:pos="720"/>
      </w:tabs>
      <w:ind w:left="720" w:hanging="720"/>
    </w:pPr>
  </w:style>
  <w:style w:type="paragraph" w:customStyle="1" w:styleId="AOTOC1">
    <w:name w:val="AOTOC1"/>
    <w:basedOn w:val="AOTOCs"/>
    <w:uiPriority w:val="99"/>
    <w:rsid w:val="001E7139"/>
    <w:pPr>
      <w:tabs>
        <w:tab w:val="left" w:pos="720"/>
      </w:tabs>
    </w:pPr>
    <w:rPr>
      <w:b/>
      <w:caps/>
    </w:rPr>
  </w:style>
  <w:style w:type="paragraph" w:customStyle="1" w:styleId="AOTOC2">
    <w:name w:val="AOTOC2"/>
    <w:basedOn w:val="AOTOCs"/>
    <w:uiPriority w:val="99"/>
    <w:rsid w:val="001E7139"/>
    <w:pPr>
      <w:tabs>
        <w:tab w:val="left" w:pos="720"/>
      </w:tabs>
    </w:pPr>
  </w:style>
  <w:style w:type="paragraph" w:customStyle="1" w:styleId="AOTOC3">
    <w:name w:val="AOTOC3"/>
    <w:basedOn w:val="AOTOCs"/>
    <w:uiPriority w:val="99"/>
    <w:rsid w:val="001E7139"/>
    <w:pPr>
      <w:ind w:left="720"/>
    </w:pPr>
    <w:rPr>
      <w:b/>
    </w:rPr>
  </w:style>
  <w:style w:type="paragraph" w:customStyle="1" w:styleId="AOTOC4">
    <w:name w:val="AOTOC4"/>
    <w:basedOn w:val="AOTOCs"/>
    <w:uiPriority w:val="99"/>
    <w:rsid w:val="001E7139"/>
    <w:pPr>
      <w:ind w:left="720"/>
    </w:pPr>
  </w:style>
  <w:style w:type="paragraph" w:customStyle="1" w:styleId="AOTOC5">
    <w:name w:val="AOTOC5"/>
    <w:basedOn w:val="AOTOCs"/>
    <w:uiPriority w:val="99"/>
    <w:rsid w:val="001E7139"/>
    <w:pPr>
      <w:ind w:left="720"/>
    </w:pPr>
    <w:rPr>
      <w:i/>
    </w:rPr>
  </w:style>
  <w:style w:type="paragraph" w:styleId="TOC2">
    <w:name w:val="toc 2"/>
    <w:basedOn w:val="AOTOCs"/>
    <w:next w:val="AONormal"/>
    <w:autoRedefine/>
    <w:uiPriority w:val="39"/>
    <w:semiHidden/>
    <w:rsid w:val="001E7139"/>
    <w:pPr>
      <w:tabs>
        <w:tab w:val="left" w:pos="1797"/>
      </w:tabs>
      <w:ind w:left="1797" w:right="720" w:hanging="1077"/>
    </w:pPr>
  </w:style>
  <w:style w:type="paragraph" w:styleId="TOC3">
    <w:name w:val="toc 3"/>
    <w:basedOn w:val="AOTOCs"/>
    <w:next w:val="AONormal"/>
    <w:autoRedefine/>
    <w:uiPriority w:val="39"/>
    <w:semiHidden/>
    <w:rsid w:val="001E7139"/>
    <w:pPr>
      <w:numPr>
        <w:numId w:val="11"/>
      </w:numPr>
      <w:ind w:right="720"/>
    </w:pPr>
  </w:style>
  <w:style w:type="paragraph" w:styleId="TOC4">
    <w:name w:val="toc 4"/>
    <w:basedOn w:val="AOTOCs"/>
    <w:next w:val="AONormal"/>
    <w:autoRedefine/>
    <w:uiPriority w:val="39"/>
    <w:semiHidden/>
    <w:rsid w:val="001E7139"/>
    <w:pPr>
      <w:numPr>
        <w:ilvl w:val="1"/>
        <w:numId w:val="11"/>
      </w:numPr>
      <w:tabs>
        <w:tab w:val="left" w:pos="1797"/>
      </w:tabs>
      <w:ind w:right="720"/>
    </w:pPr>
  </w:style>
  <w:style w:type="paragraph" w:styleId="TOC5">
    <w:name w:val="toc 5"/>
    <w:basedOn w:val="AOTOCs"/>
    <w:next w:val="AONormal"/>
    <w:autoRedefine/>
    <w:uiPriority w:val="39"/>
    <w:semiHidden/>
    <w:rsid w:val="001E7139"/>
    <w:pPr>
      <w:spacing w:before="240"/>
    </w:pPr>
  </w:style>
  <w:style w:type="paragraph" w:styleId="TOC6">
    <w:name w:val="toc 6"/>
    <w:basedOn w:val="AOTOCs"/>
    <w:next w:val="AONormal"/>
    <w:autoRedefine/>
    <w:uiPriority w:val="39"/>
    <w:semiHidden/>
    <w:rsid w:val="001E7139"/>
    <w:pPr>
      <w:numPr>
        <w:numId w:val="12"/>
      </w:numPr>
      <w:ind w:right="720"/>
    </w:pPr>
  </w:style>
  <w:style w:type="paragraph" w:styleId="TOC7">
    <w:name w:val="toc 7"/>
    <w:basedOn w:val="AOTOCs"/>
    <w:next w:val="AONormal"/>
    <w:autoRedefine/>
    <w:uiPriority w:val="39"/>
    <w:semiHidden/>
    <w:rsid w:val="001E7139"/>
    <w:pPr>
      <w:numPr>
        <w:ilvl w:val="1"/>
        <w:numId w:val="12"/>
      </w:numPr>
      <w:tabs>
        <w:tab w:val="left" w:pos="1797"/>
      </w:tabs>
      <w:ind w:right="720"/>
    </w:pPr>
  </w:style>
  <w:style w:type="paragraph" w:styleId="TOC8">
    <w:name w:val="toc 8"/>
    <w:basedOn w:val="AOTOCs"/>
    <w:next w:val="AONormal"/>
    <w:autoRedefine/>
    <w:uiPriority w:val="39"/>
    <w:semiHidden/>
    <w:rsid w:val="001E7139"/>
    <w:pPr>
      <w:numPr>
        <w:numId w:val="13"/>
      </w:numPr>
      <w:ind w:right="720"/>
    </w:pPr>
  </w:style>
  <w:style w:type="paragraph" w:styleId="TOC9">
    <w:name w:val="toc 9"/>
    <w:basedOn w:val="AOTOCs"/>
    <w:next w:val="AONormal"/>
    <w:autoRedefine/>
    <w:uiPriority w:val="39"/>
    <w:semiHidden/>
    <w:rsid w:val="001E7139"/>
    <w:pPr>
      <w:numPr>
        <w:ilvl w:val="1"/>
        <w:numId w:val="13"/>
      </w:numPr>
      <w:tabs>
        <w:tab w:val="left" w:pos="1797"/>
      </w:tabs>
      <w:ind w:right="720"/>
    </w:pPr>
  </w:style>
  <w:style w:type="paragraph" w:styleId="FootnoteText">
    <w:name w:val="footnote text"/>
    <w:basedOn w:val="AONormal"/>
    <w:link w:val="FootnoteTextChar"/>
    <w:uiPriority w:val="99"/>
    <w:semiHidden/>
    <w:rsid w:val="001E7139"/>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107626"/>
    <w:rPr>
      <w:rFonts w:cs="Times New Roman"/>
      <w:sz w:val="16"/>
      <w:szCs w:val="20"/>
      <w:lang w:val="en-GB"/>
    </w:rPr>
  </w:style>
  <w:style w:type="paragraph" w:customStyle="1" w:styleId="AOFPBP">
    <w:name w:val="AOFPBP"/>
    <w:basedOn w:val="AONormal"/>
    <w:next w:val="AOFPTxt"/>
    <w:uiPriority w:val="99"/>
    <w:rsid w:val="001E7139"/>
    <w:pPr>
      <w:jc w:val="center"/>
    </w:pPr>
  </w:style>
  <w:style w:type="paragraph" w:customStyle="1" w:styleId="AOFPTxt">
    <w:name w:val="AOFPTxt"/>
    <w:basedOn w:val="AOFPBP"/>
    <w:uiPriority w:val="99"/>
    <w:rsid w:val="001E7139"/>
    <w:rPr>
      <w:b/>
    </w:rPr>
  </w:style>
  <w:style w:type="paragraph" w:customStyle="1" w:styleId="AOBPTitle">
    <w:name w:val="AOBPTitle"/>
    <w:basedOn w:val="AOFPBP"/>
    <w:uiPriority w:val="99"/>
    <w:rsid w:val="001E7139"/>
    <w:rPr>
      <w:b/>
      <w:caps/>
    </w:rPr>
  </w:style>
  <w:style w:type="paragraph" w:customStyle="1" w:styleId="AOBPTxtC">
    <w:name w:val="AOBPTxtC"/>
    <w:basedOn w:val="AOFPBP"/>
    <w:uiPriority w:val="99"/>
    <w:rsid w:val="001E7139"/>
  </w:style>
  <w:style w:type="paragraph" w:customStyle="1" w:styleId="AOBPTxtL">
    <w:name w:val="AOBPTxtL"/>
    <w:basedOn w:val="AOFPBP"/>
    <w:uiPriority w:val="99"/>
    <w:rsid w:val="001E7139"/>
    <w:pPr>
      <w:jc w:val="left"/>
    </w:pPr>
  </w:style>
  <w:style w:type="paragraph" w:customStyle="1" w:styleId="AOBPTxtR">
    <w:name w:val="AOBPTxtR"/>
    <w:basedOn w:val="AOFPBP"/>
    <w:uiPriority w:val="99"/>
    <w:rsid w:val="001E7139"/>
    <w:pPr>
      <w:jc w:val="right"/>
    </w:pPr>
  </w:style>
  <w:style w:type="paragraph" w:customStyle="1" w:styleId="AOLocation">
    <w:name w:val="AOLocation"/>
    <w:basedOn w:val="AOFPBP"/>
    <w:uiPriority w:val="99"/>
    <w:rsid w:val="001E7139"/>
    <w:pPr>
      <w:spacing w:before="160"/>
    </w:pPr>
    <w:rPr>
      <w:b/>
      <w:caps/>
    </w:rPr>
  </w:style>
  <w:style w:type="paragraph" w:customStyle="1" w:styleId="AOFPTxtCaps">
    <w:name w:val="AOFPTxtCaps"/>
    <w:basedOn w:val="AOFPTxt"/>
    <w:uiPriority w:val="99"/>
    <w:rsid w:val="001E7139"/>
    <w:rPr>
      <w:caps/>
    </w:rPr>
  </w:style>
  <w:style w:type="paragraph" w:customStyle="1" w:styleId="AOFPTitle">
    <w:name w:val="AOFPTitle"/>
    <w:basedOn w:val="AOFPTxt"/>
    <w:uiPriority w:val="99"/>
    <w:rsid w:val="001E7139"/>
    <w:rPr>
      <w:caps/>
      <w:sz w:val="32"/>
    </w:rPr>
  </w:style>
  <w:style w:type="paragraph" w:customStyle="1" w:styleId="AOFPDate">
    <w:name w:val="AOFPDate"/>
    <w:basedOn w:val="AOFPTxt"/>
    <w:uiPriority w:val="99"/>
    <w:rsid w:val="001E7139"/>
    <w:rPr>
      <w:caps/>
    </w:rPr>
  </w:style>
  <w:style w:type="paragraph" w:customStyle="1" w:styleId="AOFPCopyright">
    <w:name w:val="AOFPCopyright"/>
    <w:basedOn w:val="AOFPTxt"/>
    <w:uiPriority w:val="99"/>
    <w:rsid w:val="001E7139"/>
    <w:pPr>
      <w:jc w:val="left"/>
    </w:pPr>
    <w:rPr>
      <w:caps/>
    </w:rPr>
  </w:style>
  <w:style w:type="paragraph" w:customStyle="1" w:styleId="AOHeading5">
    <w:name w:val="AOHeading5"/>
    <w:basedOn w:val="AOHeadings"/>
    <w:next w:val="AODocTxtL1"/>
    <w:uiPriority w:val="59"/>
    <w:rsid w:val="001E7139"/>
    <w:pPr>
      <w:keepNext/>
      <w:ind w:left="720"/>
      <w:outlineLvl w:val="4"/>
    </w:pPr>
    <w:rPr>
      <w:i/>
    </w:rPr>
  </w:style>
  <w:style w:type="paragraph" w:customStyle="1" w:styleId="AOHeading6">
    <w:name w:val="AOHeading6"/>
    <w:basedOn w:val="AOHeadings"/>
    <w:next w:val="AODocTxt"/>
    <w:uiPriority w:val="59"/>
    <w:rsid w:val="001E7139"/>
    <w:pPr>
      <w:keepNext/>
      <w:outlineLvl w:val="5"/>
    </w:pPr>
    <w:rPr>
      <w:b/>
      <w:i/>
    </w:rPr>
  </w:style>
  <w:style w:type="paragraph" w:customStyle="1" w:styleId="AOHeading7">
    <w:name w:val="AOHeading7"/>
    <w:basedOn w:val="AOHeadings"/>
    <w:next w:val="AODocTxtL1"/>
    <w:uiPriority w:val="59"/>
    <w:rsid w:val="001E7139"/>
    <w:pPr>
      <w:keepNext/>
      <w:ind w:left="720"/>
      <w:outlineLvl w:val="6"/>
    </w:pPr>
    <w:rPr>
      <w:b/>
      <w:i/>
    </w:rPr>
  </w:style>
  <w:style w:type="paragraph" w:customStyle="1" w:styleId="AONormal10">
    <w:name w:val="AONormal10"/>
    <w:basedOn w:val="AONormal"/>
    <w:uiPriority w:val="99"/>
    <w:rsid w:val="001E7139"/>
    <w:rPr>
      <w:sz w:val="20"/>
    </w:rPr>
  </w:style>
  <w:style w:type="paragraph" w:customStyle="1" w:styleId="AONormal8L">
    <w:name w:val="AONormal8L"/>
    <w:basedOn w:val="AONormal"/>
    <w:uiPriority w:val="99"/>
    <w:rsid w:val="001E7139"/>
    <w:pPr>
      <w:spacing w:line="220" w:lineRule="atLeast"/>
    </w:pPr>
    <w:rPr>
      <w:rFonts w:ascii="Arial" w:hAnsi="Arial" w:cs="Arial"/>
      <w:sz w:val="16"/>
    </w:rPr>
  </w:style>
  <w:style w:type="paragraph" w:customStyle="1" w:styleId="AONormal8LBold">
    <w:name w:val="AONormal8LBold"/>
    <w:basedOn w:val="AONormal8L"/>
    <w:uiPriority w:val="99"/>
    <w:rsid w:val="001E7139"/>
    <w:rPr>
      <w:b/>
    </w:rPr>
  </w:style>
  <w:style w:type="paragraph" w:customStyle="1" w:styleId="AONormal8C">
    <w:name w:val="AONormal8C"/>
    <w:basedOn w:val="AONormal8L"/>
    <w:uiPriority w:val="99"/>
    <w:rsid w:val="001E7139"/>
    <w:pPr>
      <w:jc w:val="center"/>
    </w:pPr>
  </w:style>
  <w:style w:type="paragraph" w:customStyle="1" w:styleId="AONormal8R">
    <w:name w:val="AONormal8R"/>
    <w:basedOn w:val="AONormal8L"/>
    <w:uiPriority w:val="99"/>
    <w:rsid w:val="001E7139"/>
    <w:pPr>
      <w:jc w:val="right"/>
    </w:pPr>
  </w:style>
  <w:style w:type="paragraph" w:customStyle="1" w:styleId="AONormalBold">
    <w:name w:val="AONormalBold"/>
    <w:basedOn w:val="AONormal"/>
    <w:uiPriority w:val="99"/>
    <w:rsid w:val="001E7139"/>
    <w:rPr>
      <w:b/>
    </w:rPr>
  </w:style>
  <w:style w:type="paragraph" w:customStyle="1" w:styleId="AONormal6L">
    <w:name w:val="AONormal6L"/>
    <w:basedOn w:val="AONormal8L"/>
    <w:uiPriority w:val="99"/>
    <w:rsid w:val="001E7139"/>
    <w:pPr>
      <w:spacing w:line="160" w:lineRule="atLeast"/>
      <w:jc w:val="both"/>
    </w:pPr>
    <w:rPr>
      <w:sz w:val="12"/>
    </w:rPr>
  </w:style>
  <w:style w:type="paragraph" w:customStyle="1" w:styleId="AONormal6C">
    <w:name w:val="AONormal6C"/>
    <w:basedOn w:val="AONormal6L"/>
    <w:uiPriority w:val="99"/>
    <w:rsid w:val="001E7139"/>
    <w:pPr>
      <w:jc w:val="center"/>
    </w:pPr>
  </w:style>
  <w:style w:type="paragraph" w:customStyle="1" w:styleId="AONormal6R">
    <w:name w:val="AONormal6R"/>
    <w:basedOn w:val="AONormal6L"/>
    <w:uiPriority w:val="99"/>
    <w:rsid w:val="001E7139"/>
    <w:pPr>
      <w:jc w:val="right"/>
    </w:pPr>
  </w:style>
  <w:style w:type="paragraph" w:customStyle="1" w:styleId="AOTitle18">
    <w:name w:val="AOTitle18"/>
    <w:basedOn w:val="AONormal"/>
    <w:uiPriority w:val="99"/>
    <w:rsid w:val="001E7139"/>
    <w:rPr>
      <w:b/>
      <w:sz w:val="36"/>
    </w:rPr>
  </w:style>
  <w:style w:type="paragraph" w:customStyle="1" w:styleId="AOSignatory">
    <w:name w:val="AOSignatory"/>
    <w:basedOn w:val="AOBodyTxt"/>
    <w:next w:val="AODocTxt"/>
    <w:uiPriority w:val="29"/>
    <w:qFormat/>
    <w:rsid w:val="001E7139"/>
    <w:pPr>
      <w:pageBreakBefore/>
      <w:spacing w:after="240"/>
      <w:jc w:val="center"/>
    </w:pPr>
    <w:rPr>
      <w:b/>
      <w:caps/>
    </w:rPr>
  </w:style>
  <w:style w:type="paragraph" w:customStyle="1" w:styleId="AOTOCTitle">
    <w:name w:val="AOTOCTitle"/>
    <w:basedOn w:val="AOHeadings"/>
    <w:next w:val="AOTOCHeading"/>
    <w:uiPriority w:val="99"/>
    <w:rsid w:val="001E7139"/>
    <w:pPr>
      <w:jc w:val="center"/>
    </w:pPr>
    <w:rPr>
      <w:b/>
      <w:caps/>
    </w:rPr>
  </w:style>
  <w:style w:type="paragraph" w:customStyle="1" w:styleId="AOHidden">
    <w:name w:val="AOHidden"/>
    <w:basedOn w:val="AONormal"/>
    <w:uiPriority w:val="59"/>
    <w:rsid w:val="001E7139"/>
    <w:pPr>
      <w:spacing w:before="240"/>
      <w:jc w:val="both"/>
    </w:pPr>
    <w:rPr>
      <w:vanish/>
    </w:rPr>
  </w:style>
  <w:style w:type="paragraph" w:styleId="CommentText">
    <w:name w:val="annotation text"/>
    <w:basedOn w:val="AONormal"/>
    <w:link w:val="CommentTextChar"/>
    <w:uiPriority w:val="99"/>
    <w:semiHidden/>
    <w:rsid w:val="001E7139"/>
    <w:pPr>
      <w:spacing w:line="240" w:lineRule="auto"/>
    </w:pPr>
    <w:rPr>
      <w:sz w:val="16"/>
      <w:szCs w:val="20"/>
    </w:rPr>
  </w:style>
  <w:style w:type="character" w:customStyle="1" w:styleId="CommentTextChar">
    <w:name w:val="Comment Text Char"/>
    <w:basedOn w:val="DefaultParagraphFont"/>
    <w:link w:val="CommentText"/>
    <w:uiPriority w:val="99"/>
    <w:semiHidden/>
    <w:rsid w:val="00107626"/>
    <w:rPr>
      <w:rFonts w:cs="Times New Roman"/>
      <w:sz w:val="16"/>
      <w:szCs w:val="20"/>
      <w:lang w:val="en-GB"/>
    </w:rPr>
  </w:style>
  <w:style w:type="paragraph" w:styleId="EndnoteText">
    <w:name w:val="endnote text"/>
    <w:basedOn w:val="AONormal"/>
    <w:link w:val="EndnoteTextChar"/>
    <w:uiPriority w:val="99"/>
    <w:semiHidden/>
    <w:rsid w:val="001E7139"/>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107626"/>
    <w:rPr>
      <w:rFonts w:cs="Times New Roman"/>
      <w:sz w:val="16"/>
      <w:szCs w:val="20"/>
      <w:lang w:val="en-GB"/>
    </w:rPr>
  </w:style>
  <w:style w:type="character" w:customStyle="1" w:styleId="Heading1Char">
    <w:name w:val="Heading 1 Char"/>
    <w:basedOn w:val="DefaultParagraphFont"/>
    <w:link w:val="Heading1"/>
    <w:uiPriority w:val="9"/>
    <w:rsid w:val="001E7139"/>
    <w:rPr>
      <w:rFonts w:eastAsia="Times New Roman" w:cs="Times New Roman"/>
      <w:b/>
      <w:bCs/>
      <w:caps/>
      <w:szCs w:val="28"/>
      <w:lang w:val="en-GB"/>
    </w:rPr>
  </w:style>
  <w:style w:type="character" w:customStyle="1" w:styleId="Heading2Char">
    <w:name w:val="Heading 2 Char"/>
    <w:basedOn w:val="DefaultParagraphFont"/>
    <w:link w:val="Heading2"/>
    <w:uiPriority w:val="9"/>
    <w:rsid w:val="001E7139"/>
    <w:rPr>
      <w:rFonts w:eastAsia="Times New Roman" w:cs="Times New Roman"/>
      <w:b/>
      <w:bCs/>
      <w:szCs w:val="26"/>
      <w:lang w:val="en-GB"/>
    </w:rPr>
  </w:style>
  <w:style w:type="character" w:customStyle="1" w:styleId="Heading3Char">
    <w:name w:val="Heading 3 Char"/>
    <w:basedOn w:val="DefaultParagraphFont"/>
    <w:link w:val="Heading3"/>
    <w:uiPriority w:val="9"/>
    <w:semiHidden/>
    <w:rsid w:val="001E7139"/>
    <w:rPr>
      <w:rFonts w:eastAsia="Times New Roman" w:cs="Times New Roman"/>
      <w:bCs/>
      <w:lang w:val="en-GB"/>
    </w:rPr>
  </w:style>
  <w:style w:type="character" w:customStyle="1" w:styleId="Heading4Char">
    <w:name w:val="Heading 4 Char"/>
    <w:basedOn w:val="DefaultParagraphFont"/>
    <w:link w:val="Heading4"/>
    <w:uiPriority w:val="9"/>
    <w:semiHidden/>
    <w:rsid w:val="001E7139"/>
    <w:rPr>
      <w:rFonts w:eastAsia="Times New Roman" w:cs="Times New Roman"/>
      <w:bCs/>
      <w:iCs/>
      <w:lang w:val="en-GB"/>
    </w:rPr>
  </w:style>
  <w:style w:type="character" w:customStyle="1" w:styleId="Heading5Char">
    <w:name w:val="Heading 5 Char"/>
    <w:basedOn w:val="DefaultParagraphFont"/>
    <w:link w:val="Heading5"/>
    <w:uiPriority w:val="9"/>
    <w:semiHidden/>
    <w:rsid w:val="001E7139"/>
    <w:rPr>
      <w:rFonts w:eastAsia="Times New Roman" w:cs="Times New Roman"/>
      <w:lang w:val="en-GB"/>
    </w:rPr>
  </w:style>
  <w:style w:type="character" w:customStyle="1" w:styleId="Heading6Char">
    <w:name w:val="Heading 6 Char"/>
    <w:basedOn w:val="DefaultParagraphFont"/>
    <w:link w:val="Heading6"/>
    <w:uiPriority w:val="9"/>
    <w:semiHidden/>
    <w:rsid w:val="001E7139"/>
    <w:rPr>
      <w:rFonts w:eastAsia="Times New Roman" w:cs="Times New Roman"/>
      <w:iCs/>
      <w:lang w:val="en-GB"/>
    </w:rPr>
  </w:style>
  <w:style w:type="character" w:customStyle="1" w:styleId="Heading7Char">
    <w:name w:val="Heading 7 Char"/>
    <w:basedOn w:val="DefaultParagraphFont"/>
    <w:link w:val="Heading7"/>
    <w:uiPriority w:val="9"/>
    <w:semiHidden/>
    <w:rsid w:val="001E7139"/>
    <w:rPr>
      <w:rFonts w:eastAsia="Times New Roman" w:cs="Times New Roman"/>
      <w:iCs/>
      <w:lang w:val="en-GB"/>
    </w:rPr>
  </w:style>
  <w:style w:type="character" w:customStyle="1" w:styleId="Heading8Char">
    <w:name w:val="Heading 8 Char"/>
    <w:basedOn w:val="DefaultParagraphFont"/>
    <w:link w:val="Heading8"/>
    <w:uiPriority w:val="9"/>
    <w:semiHidden/>
    <w:rsid w:val="001E7139"/>
    <w:rPr>
      <w:rFonts w:eastAsia="Times New Roman" w:cs="Times New Roman"/>
      <w:szCs w:val="20"/>
      <w:lang w:val="en-GB"/>
    </w:rPr>
  </w:style>
  <w:style w:type="character" w:customStyle="1" w:styleId="Heading9Char">
    <w:name w:val="Heading 9 Char"/>
    <w:basedOn w:val="DefaultParagraphFont"/>
    <w:link w:val="Heading9"/>
    <w:uiPriority w:val="9"/>
    <w:semiHidden/>
    <w:rsid w:val="00107626"/>
    <w:rPr>
      <w:rFonts w:eastAsia="Times New Roman" w:cs="Times New Roman"/>
      <w:iCs/>
      <w:szCs w:val="20"/>
      <w:lang w:val="en-GB"/>
    </w:rPr>
  </w:style>
  <w:style w:type="paragraph" w:styleId="TOAHeading">
    <w:name w:val="toa heading"/>
    <w:basedOn w:val="AONormal"/>
    <w:next w:val="TableofAuthorities"/>
    <w:uiPriority w:val="99"/>
    <w:semiHidden/>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rsid w:val="001E7139"/>
    <w:rPr>
      <w:rFonts w:eastAsia="Times New Roman"/>
      <w:sz w:val="20"/>
      <w:szCs w:val="20"/>
    </w:rPr>
  </w:style>
  <w:style w:type="paragraph" w:customStyle="1" w:styleId="AOListNumber">
    <w:name w:val="AOListNumber"/>
    <w:basedOn w:val="AOBodyTxt"/>
    <w:uiPriority w:val="49"/>
    <w:qFormat/>
    <w:rsid w:val="00CE37A0"/>
    <w:pPr>
      <w:numPr>
        <w:numId w:val="19"/>
      </w:numPr>
    </w:pPr>
  </w:style>
  <w:style w:type="character" w:styleId="PlaceholderText">
    <w:name w:val="Placeholder Text"/>
    <w:basedOn w:val="DefaultParagraphFont"/>
    <w:uiPriority w:val="99"/>
    <w:semiHidden/>
    <w:rsid w:val="001E7139"/>
    <w:rPr>
      <w:color w:val="808080"/>
      <w:lang w:val="en-GB"/>
    </w:rPr>
  </w:style>
  <w:style w:type="paragraph" w:styleId="BalloonText">
    <w:name w:val="Balloon Text"/>
    <w:basedOn w:val="Normal"/>
    <w:link w:val="BalloonTextChar"/>
    <w:uiPriority w:val="99"/>
    <w:semiHidden/>
    <w:rsid w:val="001E7139"/>
    <w:rPr>
      <w:rFonts w:ascii="Tahoma" w:hAnsi="Tahoma" w:cs="Tahoma"/>
      <w:sz w:val="16"/>
      <w:szCs w:val="16"/>
    </w:rPr>
  </w:style>
  <w:style w:type="character" w:customStyle="1" w:styleId="BalloonTextChar">
    <w:name w:val="Balloon Text Char"/>
    <w:basedOn w:val="DefaultParagraphFont"/>
    <w:link w:val="BalloonText"/>
    <w:uiPriority w:val="99"/>
    <w:semiHidden/>
    <w:rsid w:val="00107626"/>
    <w:rPr>
      <w:rFonts w:ascii="Tahoma" w:hAnsi="Tahoma" w:cs="Tahoma"/>
      <w:sz w:val="16"/>
      <w:szCs w:val="16"/>
      <w:lang w:val="en-GB"/>
    </w:rPr>
  </w:style>
  <w:style w:type="table" w:styleId="TableGrid">
    <w:name w:val="Table Grid"/>
    <w:basedOn w:val="TableNormal"/>
    <w:uiPriority w:val="59"/>
    <w:rsid w:val="0081505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rsid w:val="002271C4"/>
    <w:pPr>
      <w:tabs>
        <w:tab w:val="num" w:pos="720"/>
      </w:tabs>
      <w:ind w:left="720" w:hanging="720"/>
      <w:contextualSpacing/>
    </w:pPr>
  </w:style>
  <w:style w:type="paragraph" w:styleId="ListNumber">
    <w:name w:val="List Number"/>
    <w:basedOn w:val="Normal"/>
    <w:uiPriority w:val="99"/>
    <w:semiHidden/>
    <w:rsid w:val="002271C4"/>
    <w:pPr>
      <w:tabs>
        <w:tab w:val="num" w:pos="720"/>
      </w:tabs>
      <w:ind w:left="720" w:hanging="720"/>
      <w:contextualSpacing/>
    </w:pPr>
  </w:style>
  <w:style w:type="table" w:customStyle="1" w:styleId="AOHdrFtrTblStyle">
    <w:name w:val="AOHdrFtrTblStyle"/>
    <w:basedOn w:val="TableGrid"/>
    <w:rsid w:val="00815059"/>
    <w:tblPr/>
  </w:style>
  <w:style w:type="paragraph" w:customStyle="1" w:styleId="AODefParaL2">
    <w:name w:val="AODefParaL2"/>
    <w:basedOn w:val="AODefPara"/>
    <w:rsid w:val="00CE37A0"/>
    <w:pPr>
      <w:numPr>
        <w:ilvl w:val="2"/>
      </w:numPr>
    </w:pPr>
  </w:style>
  <w:style w:type="paragraph" w:customStyle="1" w:styleId="AODefParaL3">
    <w:name w:val="AODefParaL3"/>
    <w:basedOn w:val="AODefPara"/>
    <w:rsid w:val="00CE37A0"/>
    <w:pPr>
      <w:numPr>
        <w:ilvl w:val="3"/>
      </w:numPr>
    </w:pPr>
  </w:style>
  <w:style w:type="paragraph" w:customStyle="1" w:styleId="AODefParaL4">
    <w:name w:val="AODefParaL4"/>
    <w:basedOn w:val="AODefPara"/>
    <w:rsid w:val="00CE37A0"/>
    <w:pPr>
      <w:numPr>
        <w:ilvl w:val="4"/>
      </w:numPr>
    </w:pPr>
  </w:style>
  <w:style w:type="paragraph" w:customStyle="1" w:styleId="AODefParaL5">
    <w:name w:val="AODefParaL5"/>
    <w:basedOn w:val="AODefPara"/>
    <w:rsid w:val="00CE37A0"/>
    <w:pPr>
      <w:numPr>
        <w:ilvl w:val="5"/>
      </w:numPr>
    </w:pPr>
  </w:style>
  <w:style w:type="paragraph" w:customStyle="1" w:styleId="AODefParaL6">
    <w:name w:val="AODefParaL6"/>
    <w:basedOn w:val="AODefPara"/>
    <w:rsid w:val="00CE37A0"/>
    <w:pPr>
      <w:numPr>
        <w:ilvl w:val="6"/>
      </w:numPr>
    </w:pPr>
  </w:style>
  <w:style w:type="paragraph" w:customStyle="1" w:styleId="AODefParaL7">
    <w:name w:val="AODefParaL7"/>
    <w:basedOn w:val="AODefPara"/>
    <w:rsid w:val="00CE37A0"/>
    <w:pPr>
      <w:numPr>
        <w:ilvl w:val="7"/>
      </w:numPr>
    </w:pPr>
  </w:style>
  <w:style w:type="paragraph" w:customStyle="1" w:styleId="AODefParaL8">
    <w:name w:val="AODefParaL8"/>
    <w:basedOn w:val="AODefPara"/>
    <w:rsid w:val="00CE37A0"/>
    <w:pPr>
      <w:numPr>
        <w:ilvl w:val="8"/>
      </w:numPr>
    </w:pPr>
  </w:style>
  <w:style w:type="paragraph" w:customStyle="1" w:styleId="AOGenNum1List2">
    <w:name w:val="AOGenNum1List2"/>
    <w:basedOn w:val="AOGenNum1List"/>
    <w:uiPriority w:val="36"/>
    <w:rsid w:val="00CE37A0"/>
    <w:pPr>
      <w:numPr>
        <w:ilvl w:val="3"/>
      </w:numPr>
    </w:pPr>
  </w:style>
  <w:style w:type="paragraph" w:customStyle="1" w:styleId="AOGenNum1List3">
    <w:name w:val="AOGenNum1List3"/>
    <w:basedOn w:val="AOGenNum1List"/>
    <w:uiPriority w:val="36"/>
    <w:rsid w:val="00CE37A0"/>
    <w:pPr>
      <w:numPr>
        <w:ilvl w:val="4"/>
      </w:numPr>
    </w:pPr>
  </w:style>
  <w:style w:type="paragraph" w:customStyle="1" w:styleId="AOGenNum1List4">
    <w:name w:val="AOGenNum1List4"/>
    <w:basedOn w:val="AOGenNum1List"/>
    <w:uiPriority w:val="36"/>
    <w:rsid w:val="00CE37A0"/>
    <w:pPr>
      <w:numPr>
        <w:ilvl w:val="5"/>
      </w:numPr>
    </w:pPr>
  </w:style>
  <w:style w:type="paragraph" w:customStyle="1" w:styleId="AOGenNum1List5">
    <w:name w:val="AOGenNum1List5"/>
    <w:basedOn w:val="AOGenNum1List"/>
    <w:uiPriority w:val="36"/>
    <w:rsid w:val="00CE37A0"/>
    <w:pPr>
      <w:numPr>
        <w:ilvl w:val="6"/>
      </w:numPr>
    </w:pPr>
  </w:style>
  <w:style w:type="paragraph" w:customStyle="1" w:styleId="AOGenNum1List6">
    <w:name w:val="AOGenNum1List6"/>
    <w:basedOn w:val="AOGenNum1List"/>
    <w:uiPriority w:val="36"/>
    <w:rsid w:val="00CE37A0"/>
    <w:pPr>
      <w:numPr>
        <w:ilvl w:val="7"/>
      </w:numPr>
    </w:pPr>
  </w:style>
  <w:style w:type="paragraph" w:customStyle="1" w:styleId="AOGenNum1List7">
    <w:name w:val="AOGenNum1List7"/>
    <w:basedOn w:val="AOGenNum1List"/>
    <w:uiPriority w:val="36"/>
    <w:rsid w:val="00CE37A0"/>
    <w:pPr>
      <w:numPr>
        <w:ilvl w:val="8"/>
      </w:numPr>
    </w:pPr>
  </w:style>
  <w:style w:type="paragraph" w:customStyle="1" w:styleId="AOGenNum2List2">
    <w:name w:val="AOGenNum2List2"/>
    <w:basedOn w:val="AOGenNum2List"/>
    <w:uiPriority w:val="41"/>
    <w:rsid w:val="00CE37A0"/>
    <w:pPr>
      <w:numPr>
        <w:ilvl w:val="3"/>
      </w:numPr>
    </w:pPr>
  </w:style>
  <w:style w:type="paragraph" w:customStyle="1" w:styleId="AOGenNum2List3">
    <w:name w:val="AOGenNum2List3"/>
    <w:basedOn w:val="AOGenNum2List"/>
    <w:uiPriority w:val="41"/>
    <w:rsid w:val="00CE37A0"/>
    <w:pPr>
      <w:numPr>
        <w:ilvl w:val="4"/>
      </w:numPr>
    </w:pPr>
  </w:style>
  <w:style w:type="paragraph" w:customStyle="1" w:styleId="AOGenNum2List4">
    <w:name w:val="AOGenNum2List4"/>
    <w:basedOn w:val="AOGenNum2List"/>
    <w:uiPriority w:val="41"/>
    <w:rsid w:val="00CE37A0"/>
    <w:pPr>
      <w:numPr>
        <w:ilvl w:val="5"/>
      </w:numPr>
    </w:pPr>
  </w:style>
  <w:style w:type="paragraph" w:customStyle="1" w:styleId="AOGenNum2List5">
    <w:name w:val="AOGenNum2List5"/>
    <w:basedOn w:val="AOGenNum2List"/>
    <w:uiPriority w:val="41"/>
    <w:rsid w:val="00CE37A0"/>
    <w:pPr>
      <w:numPr>
        <w:ilvl w:val="6"/>
      </w:numPr>
    </w:pPr>
  </w:style>
  <w:style w:type="paragraph" w:customStyle="1" w:styleId="AOGenNum2List6">
    <w:name w:val="AOGenNum2List6"/>
    <w:basedOn w:val="AOGenNum2List"/>
    <w:uiPriority w:val="41"/>
    <w:rsid w:val="00CE37A0"/>
    <w:pPr>
      <w:numPr>
        <w:ilvl w:val="7"/>
      </w:numPr>
    </w:pPr>
  </w:style>
  <w:style w:type="paragraph" w:customStyle="1" w:styleId="AOGenNum2List7">
    <w:name w:val="AOGenNum2List7"/>
    <w:basedOn w:val="AOGenNum2List"/>
    <w:uiPriority w:val="41"/>
    <w:rsid w:val="00CE37A0"/>
    <w:pPr>
      <w:numPr>
        <w:ilvl w:val="8"/>
      </w:numPr>
    </w:pPr>
  </w:style>
  <w:style w:type="paragraph" w:customStyle="1" w:styleId="AOGenNum3List2">
    <w:name w:val="AOGenNum3List2"/>
    <w:basedOn w:val="AOGenNum3"/>
    <w:uiPriority w:val="46"/>
    <w:rsid w:val="00CE37A0"/>
    <w:pPr>
      <w:numPr>
        <w:ilvl w:val="2"/>
      </w:numPr>
    </w:pPr>
  </w:style>
  <w:style w:type="paragraph" w:customStyle="1" w:styleId="AOGenNum3List3">
    <w:name w:val="AOGenNum3List3"/>
    <w:basedOn w:val="AOGenNum3List"/>
    <w:uiPriority w:val="46"/>
    <w:rsid w:val="00CE37A0"/>
    <w:pPr>
      <w:numPr>
        <w:ilvl w:val="3"/>
      </w:numPr>
    </w:pPr>
  </w:style>
  <w:style w:type="paragraph" w:customStyle="1" w:styleId="AOGenNum3List4">
    <w:name w:val="AOGenNum3List4"/>
    <w:basedOn w:val="AOGenNum3List"/>
    <w:uiPriority w:val="46"/>
    <w:rsid w:val="00CE37A0"/>
    <w:pPr>
      <w:numPr>
        <w:ilvl w:val="4"/>
      </w:numPr>
    </w:pPr>
  </w:style>
  <w:style w:type="paragraph" w:customStyle="1" w:styleId="AOGenNum3List5">
    <w:name w:val="AOGenNum3List5"/>
    <w:basedOn w:val="AOGenNum3List"/>
    <w:uiPriority w:val="46"/>
    <w:rsid w:val="00CE37A0"/>
    <w:pPr>
      <w:numPr>
        <w:ilvl w:val="5"/>
      </w:numPr>
    </w:pPr>
  </w:style>
  <w:style w:type="paragraph" w:customStyle="1" w:styleId="AOGenNum3List6">
    <w:name w:val="AOGenNum3List6"/>
    <w:basedOn w:val="AOGenNum3List"/>
    <w:uiPriority w:val="46"/>
    <w:rsid w:val="00CE37A0"/>
    <w:pPr>
      <w:numPr>
        <w:ilvl w:val="6"/>
      </w:numPr>
    </w:pPr>
  </w:style>
  <w:style w:type="paragraph" w:customStyle="1" w:styleId="AOGenNum3List7">
    <w:name w:val="AOGenNum3List7"/>
    <w:basedOn w:val="AOGenNum3List"/>
    <w:uiPriority w:val="46"/>
    <w:rsid w:val="00CE37A0"/>
    <w:pPr>
      <w:numPr>
        <w:ilvl w:val="7"/>
      </w:numPr>
    </w:pPr>
  </w:style>
  <w:style w:type="paragraph" w:customStyle="1" w:styleId="AOGenNum3List8">
    <w:name w:val="AOGenNum3List8"/>
    <w:basedOn w:val="AOGenNum3List"/>
    <w:uiPriority w:val="46"/>
    <w:rsid w:val="00CE37A0"/>
    <w:pPr>
      <w:numPr>
        <w:ilvl w:val="8"/>
      </w:numPr>
    </w:pPr>
  </w:style>
  <w:style w:type="paragraph" w:customStyle="1" w:styleId="AOListNumberL2">
    <w:name w:val="AOListNumberL2"/>
    <w:basedOn w:val="AOListNumber"/>
    <w:uiPriority w:val="49"/>
    <w:rsid w:val="00CE37A0"/>
    <w:pPr>
      <w:numPr>
        <w:ilvl w:val="1"/>
      </w:numPr>
    </w:pPr>
  </w:style>
  <w:style w:type="paragraph" w:customStyle="1" w:styleId="AOListNumberL3">
    <w:name w:val="AOListNumberL3"/>
    <w:basedOn w:val="AOListNumber"/>
    <w:uiPriority w:val="49"/>
    <w:rsid w:val="00CE37A0"/>
    <w:pPr>
      <w:numPr>
        <w:ilvl w:val="2"/>
      </w:numPr>
    </w:pPr>
  </w:style>
  <w:style w:type="paragraph" w:customStyle="1" w:styleId="AOListNumberL4">
    <w:name w:val="AOListNumberL4"/>
    <w:basedOn w:val="AOListNumber"/>
    <w:uiPriority w:val="49"/>
    <w:rsid w:val="00CE37A0"/>
    <w:pPr>
      <w:numPr>
        <w:ilvl w:val="3"/>
      </w:numPr>
    </w:pPr>
  </w:style>
  <w:style w:type="paragraph" w:customStyle="1" w:styleId="AOListNumberL5">
    <w:name w:val="AOListNumberL5"/>
    <w:basedOn w:val="AOListNumber"/>
    <w:uiPriority w:val="49"/>
    <w:rsid w:val="00CE37A0"/>
    <w:pPr>
      <w:numPr>
        <w:ilvl w:val="4"/>
      </w:numPr>
    </w:pPr>
  </w:style>
  <w:style w:type="paragraph" w:customStyle="1" w:styleId="AOListNumberL6">
    <w:name w:val="AOListNumberL6"/>
    <w:basedOn w:val="AOListNumber"/>
    <w:uiPriority w:val="49"/>
    <w:rsid w:val="00CE37A0"/>
    <w:pPr>
      <w:numPr>
        <w:ilvl w:val="5"/>
      </w:numPr>
    </w:pPr>
  </w:style>
  <w:style w:type="paragraph" w:customStyle="1" w:styleId="AOListNumberL7">
    <w:name w:val="AOListNumberL7"/>
    <w:basedOn w:val="AOListNumber"/>
    <w:uiPriority w:val="49"/>
    <w:rsid w:val="00CE37A0"/>
    <w:pPr>
      <w:numPr>
        <w:ilvl w:val="6"/>
      </w:numPr>
    </w:pPr>
  </w:style>
  <w:style w:type="paragraph" w:customStyle="1" w:styleId="AOListNumberL8">
    <w:name w:val="AOListNumberL8"/>
    <w:basedOn w:val="AOListNumber"/>
    <w:uiPriority w:val="49"/>
    <w:rsid w:val="00CE37A0"/>
    <w:pPr>
      <w:numPr>
        <w:ilvl w:val="7"/>
      </w:numPr>
    </w:pPr>
  </w:style>
  <w:style w:type="paragraph" w:customStyle="1" w:styleId="AOListNumberL9">
    <w:name w:val="AOListNumberL9"/>
    <w:basedOn w:val="AOListNumber"/>
    <w:uiPriority w:val="49"/>
    <w:rsid w:val="00CE37A0"/>
    <w:pPr>
      <w:numPr>
        <w:ilvl w:val="8"/>
      </w:numPr>
    </w:pPr>
  </w:style>
  <w:style w:type="character" w:styleId="Hyperlink">
    <w:name w:val="Hyperlink"/>
    <w:basedOn w:val="DefaultParagraphFont"/>
    <w:uiPriority w:val="99"/>
    <w:semiHidden/>
    <w:rsid w:val="00EB7AFD"/>
    <w:rPr>
      <w:color w:val="009B55" w:themeColor="hyperlink"/>
      <w:u w:val="single"/>
    </w:rPr>
  </w:style>
  <w:style w:type="character" w:styleId="UnresolvedMention">
    <w:name w:val="Unresolved Mention"/>
    <w:basedOn w:val="DefaultParagraphFont"/>
    <w:uiPriority w:val="99"/>
    <w:semiHidden/>
    <w:unhideWhenUsed/>
    <w:rsid w:val="00EB7AFD"/>
    <w:rPr>
      <w:color w:val="605E5C"/>
      <w:shd w:val="clear" w:color="auto" w:fill="E1DFDD"/>
    </w:rPr>
  </w:style>
  <w:style w:type="paragraph" w:styleId="Revision">
    <w:name w:val="Revision"/>
    <w:hidden/>
    <w:uiPriority w:val="99"/>
    <w:semiHidden/>
    <w:rsid w:val="00ED0A7E"/>
    <w:pPr>
      <w:spacing w:line="240" w:lineRule="auto"/>
    </w:pPr>
    <w:rPr>
      <w:rFonts w:cs="Times New Roman"/>
    </w:rPr>
  </w:style>
  <w:style w:type="character" w:styleId="FollowedHyperlink">
    <w:name w:val="FollowedHyperlink"/>
    <w:basedOn w:val="DefaultParagraphFont"/>
    <w:uiPriority w:val="99"/>
    <w:semiHidden/>
    <w:rsid w:val="00F7005E"/>
    <w:rPr>
      <w:color w:val="FF5F46" w:themeColor="followedHyperlink"/>
      <w:u w:val="single"/>
    </w:rPr>
  </w:style>
  <w:style w:type="character" w:styleId="CommentReference">
    <w:name w:val="annotation reference"/>
    <w:basedOn w:val="DefaultParagraphFont"/>
    <w:uiPriority w:val="99"/>
    <w:semiHidden/>
    <w:rsid w:val="00E840B7"/>
    <w:rPr>
      <w:sz w:val="16"/>
      <w:szCs w:val="16"/>
    </w:rPr>
  </w:style>
  <w:style w:type="paragraph" w:styleId="CommentSubject">
    <w:name w:val="annotation subject"/>
    <w:basedOn w:val="CommentText"/>
    <w:next w:val="CommentText"/>
    <w:link w:val="CommentSubjectChar"/>
    <w:uiPriority w:val="99"/>
    <w:semiHidden/>
    <w:unhideWhenUsed/>
    <w:rsid w:val="00E840B7"/>
    <w:rPr>
      <w:b/>
      <w:bCs/>
      <w:sz w:val="20"/>
    </w:rPr>
  </w:style>
  <w:style w:type="character" w:customStyle="1" w:styleId="CommentSubjectChar">
    <w:name w:val="Comment Subject Char"/>
    <w:basedOn w:val="CommentTextChar"/>
    <w:link w:val="CommentSubject"/>
    <w:uiPriority w:val="99"/>
    <w:semiHidden/>
    <w:rsid w:val="00E840B7"/>
    <w:rPr>
      <w:rFonts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3613">
      <w:bodyDiv w:val="1"/>
      <w:marLeft w:val="0"/>
      <w:marRight w:val="0"/>
      <w:marTop w:val="0"/>
      <w:marBottom w:val="0"/>
      <w:divBdr>
        <w:top w:val="none" w:sz="0" w:space="0" w:color="auto"/>
        <w:left w:val="none" w:sz="0" w:space="0" w:color="auto"/>
        <w:bottom w:val="none" w:sz="0" w:space="0" w:color="auto"/>
        <w:right w:val="none" w:sz="0" w:space="0" w:color="auto"/>
      </w:divBdr>
    </w:div>
    <w:div w:id="35615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XM\AppData\Local\Microsoft\Windows\INetCache\Content.Outlook\D0Z0F0MU\www.pwc.co.uk\who-we-are\privacy-statement.html" TargetMode="External"/><Relationship Id="rId13" Type="http://schemas.openxmlformats.org/officeDocument/2006/relationships/hyperlink" Target="https://retirement.fidelity.co.uk/aoshearman/"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on.com/unitedkingdom/retirement-investment/retirement-investment-services-privacy-" TargetMode="External"/><Relationship Id="rId12" Type="http://schemas.openxmlformats.org/officeDocument/2006/relationships/hyperlink" Target="https://www.myallenoverypension.com/Library/AOLibMemComm.as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tirement.fidelity.co.uk/aoshearma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oshearman@capita.co.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file:///C:\Users\JXM\AppData\Local\Microsoft\Windows\INetCache\Content.Outlook\D0Z0F0MU\www.aoshearman.com\en\legal-notices\privacy-policy"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amp;O Shearman">
      <a:dk1>
        <a:srgbClr val="000700"/>
      </a:dk1>
      <a:lt1>
        <a:srgbClr val="FFFFFF"/>
      </a:lt1>
      <a:dk2>
        <a:srgbClr val="00342B"/>
      </a:dk2>
      <a:lt2>
        <a:srgbClr val="F2F2F2"/>
      </a:lt2>
      <a:accent1>
        <a:srgbClr val="009B55"/>
      </a:accent1>
      <a:accent2>
        <a:srgbClr val="FF5F46"/>
      </a:accent2>
      <a:accent3>
        <a:srgbClr val="DEAB16"/>
      </a:accent3>
      <a:accent4>
        <a:srgbClr val="FF44C4"/>
      </a:accent4>
      <a:accent5>
        <a:srgbClr val="3F80DA"/>
      </a:accent5>
      <a:accent6>
        <a:srgbClr val="BF41EF"/>
      </a:accent6>
      <a:hlink>
        <a:srgbClr val="009B55"/>
      </a:hlink>
      <a:folHlink>
        <a:srgbClr val="FF5F46"/>
      </a:folHlink>
    </a:clrScheme>
    <a:fontScheme name="A&amp;O Shearman">
      <a:majorFont>
        <a:latin typeface="Garamond"/>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rogress Green">
      <a:srgbClr val="00342B"/>
    </a:custClr>
    <a:custClr name="Dynamic Green">
      <a:srgbClr val="009B55"/>
    </a:custClr>
    <a:custClr name="Community Coral">
      <a:srgbClr val="FF5F46"/>
    </a:custClr>
    <a:custClr name="Excellence Gold">
      <a:srgbClr val="DEAB16"/>
    </a:custClr>
    <a:custClr name="Purpose Pink">
      <a:srgbClr val="FF44C4"/>
    </a:custClr>
    <a:custClr name="Innovation Blue">
      <a:srgbClr val="3F80D4"/>
    </a:custClr>
    <a:custClr name="Achievement Magenta">
      <a:srgbClr val="BF41EF"/>
    </a:custClr>
    <a:custClr name="Blank">
      <a:srgbClr val="FFFFFF"/>
    </a:custClr>
    <a:custClr name="Blank">
      <a:srgbClr val="FFFFFF"/>
    </a:custClr>
    <a:custClr name="Blank">
      <a:srgbClr val="FFFFFF"/>
    </a:custClr>
    <a:custClr name="Progress Green 65">
      <a:srgbClr val="597B75"/>
    </a:custClr>
    <a:custClr name="Dynamic Green 65">
      <a:srgbClr val="59BE91"/>
    </a:custClr>
    <a:custClr name="Community Coral 65">
      <a:srgbClr val="FF9787"/>
    </a:custClr>
    <a:custClr name="Excellence Gold 65">
      <a:srgbClr val="EAC868"/>
    </a:custClr>
    <a:custClr name="Purpose Pink 65">
      <a:srgbClr val="FF85D9"/>
    </a:custClr>
    <a:custClr name="Innovation Blue 65">
      <a:srgbClr val="82ACE7"/>
    </a:custClr>
    <a:custClr name="Achievement Magenta 65">
      <a:srgbClr val="D584F5"/>
    </a:custClr>
    <a:custClr name="Blank">
      <a:srgbClr val="FFFFFF"/>
    </a:custClr>
    <a:custClr name="Blank">
      <a:srgbClr val="FFFFFF"/>
    </a:custClr>
    <a:custClr name="Blank">
      <a:srgbClr val="FFFFFF"/>
    </a:custClr>
    <a:custClr name="Progress Green 20">
      <a:srgbClr val="CCD6D5"/>
    </a:custClr>
    <a:custClr name="Dynamic Green 20">
      <a:srgbClr val="CCEBDD"/>
    </a:custClr>
    <a:custClr name="Community Coral 20">
      <a:srgbClr val="FFDFDA"/>
    </a:custClr>
    <a:custClr name="Excellence Gold 20">
      <a:srgbClr val="F8EED0"/>
    </a:custClr>
    <a:custClr name="Purpose Pink 20">
      <a:srgbClr val="FFDAF3"/>
    </a:custClr>
    <a:custClr name="Innovation Blue 20">
      <a:srgbClr val="D9E6F8"/>
    </a:custClr>
    <a:custClr name="Achievement Magenta 20">
      <a:srgbClr val="F2D9FC"/>
    </a:custClr>
    <a:custClr name="Blank">
      <a:srgbClr val="FFFFFF"/>
    </a:custClr>
    <a:custClr name="Blank">
      <a:srgbClr val="FFFFFF"/>
    </a:custClr>
    <a:custClr name="Blank">
      <a:srgbClr val="FFFFFF"/>
    </a:custClr>
  </a:custClrLst>
</a:theme>
</file>

<file path=docMetadata/LabelInfo.xml><?xml version="1.0" encoding="utf-8"?>
<clbl:labelList xmlns:clbl="http://schemas.microsoft.com/office/2020/mipLabelMetadata">
  <clbl:label id="{b862b4fa-6862-4600-963c-cc87cec1c85f}" enabled="1" method="Standard" siteId="{1edaad83-b2ef-483d-81f1-2c48682f40ec}" contentBits="2" removed="0"/>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2176</Words>
  <Characters>12409</Characters>
  <Application>Microsoft Office Word</Application>
  <DocSecurity>4</DocSecurity>
  <Lines>103</Lines>
  <Paragraphs>29</Paragraphs>
  <ScaleCrop>false</ScaleCrop>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Joanne (Capita Experience Pension Solutions)</dc:creator>
  <cp:lastModifiedBy>Baker, Joanne (Capita Experience Pension Solutions)</cp:lastModifiedBy>
  <cp:revision>2</cp:revision>
  <cp:lastPrinted>1900-01-01T00:00:00Z</cp:lastPrinted>
  <dcterms:created xsi:type="dcterms:W3CDTF">2026-06-12T09:24:00Z</dcterms:created>
  <dcterms:modified xsi:type="dcterms:W3CDTF">2026-06-12T09:24:00Z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e67a54-274b-43d7-8098-b3ba5f50e576_Enabled">
    <vt:lpwstr>true</vt:lpwstr>
  </property>
  <property fmtid="{D5CDD505-2E9C-101B-9397-08002B2CF9AE}" pid="3" name="MSIP_Label_42e67a54-274b-43d7-8098-b3ba5f50e576_SetDate">
    <vt:lpwstr>2022-11-21T09:36:17Z</vt:lpwstr>
  </property>
  <property fmtid="{D5CDD505-2E9C-101B-9397-08002B2CF9AE}" pid="4" name="MSIP_Label_42e67a54-274b-43d7-8098-b3ba5f50e576_Method">
    <vt:lpwstr>Standard</vt:lpwstr>
  </property>
  <property fmtid="{D5CDD505-2E9C-101B-9397-08002B2CF9AE}" pid="5" name="MSIP_Label_42e67a54-274b-43d7-8098-b3ba5f50e576_Name">
    <vt:lpwstr>42e67a54-274b-43d7-8098-b3ba5f50e576</vt:lpwstr>
  </property>
  <property fmtid="{D5CDD505-2E9C-101B-9397-08002B2CF9AE}" pid="6" name="MSIP_Label_42e67a54-274b-43d7-8098-b3ba5f50e576_SiteId">
    <vt:lpwstr>7f0b44d2-04f8-4672-bf5d-4676796468a3</vt:lpwstr>
  </property>
  <property fmtid="{D5CDD505-2E9C-101B-9397-08002B2CF9AE}" pid="7" name="MSIP_Label_42e67a54-274b-43d7-8098-b3ba5f50e576_ActionId">
    <vt:lpwstr>45272a84-42c8-4ca7-a538-6924272c4119</vt:lpwstr>
  </property>
  <property fmtid="{D5CDD505-2E9C-101B-9397-08002B2CF9AE}" pid="8" name="MSIP_Label_42e67a54-274b-43d7-8098-b3ba5f50e576_ContentBits">
    <vt:lpwstr>0</vt:lpwstr>
  </property>
  <property fmtid="{D5CDD505-2E9C-101B-9397-08002B2CF9AE}" pid="9" name="ClassificationContentMarkingFooterShapeIds">
    <vt:lpwstr>696402cb,442d80aa,24ca8fbd</vt:lpwstr>
  </property>
  <property fmtid="{D5CDD505-2E9C-101B-9397-08002B2CF9AE}" pid="10" name="ClassificationContentMarkingFooterFontProps">
    <vt:lpwstr>#000000,10,Arial</vt:lpwstr>
  </property>
  <property fmtid="{D5CDD505-2E9C-101B-9397-08002B2CF9AE}" pid="11" name="ClassificationContentMarkingFooterText">
    <vt:lpwstr>Capita – Confidential INTERNAL</vt:lpwstr>
  </property>
</Properties>
</file>